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rFonts w:hint="default" w:ascii="Times New Roman" w:hAnsi="Times New Roman" w:cs="Times New Roman"/>
                <w:color w:val="FF0000"/>
                <w:sz w:val="24"/>
                <w:szCs w:val="32"/>
              </w:rPr>
            </w:pPr>
            <w:r>
              <w:rPr>
                <w:rFonts w:hint="default" w:ascii="Times New Roman" w:hAnsi="Times New Roman" w:cs="Times New Roman"/>
                <w:sz w:val="24"/>
                <w:szCs w:val="32"/>
              </w:rPr>
              <w:t>项目名称</w:t>
            </w:r>
          </w:p>
        </w:tc>
        <w:tc>
          <w:tcPr>
            <w:tcW w:w="6713" w:type="dxa"/>
            <w:gridSpan w:val="2"/>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lang w:val="en-US" w:eastAsia="zh-CN"/>
              </w:rPr>
              <w:t>白龙江陇南市段（宕昌、武都、文县）采砂规划（2023-2027）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3657304A"/>
    <w:rsid w:val="3EC93729"/>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373</Characters>
  <Lines>3</Lines>
  <Paragraphs>1</Paragraphs>
  <TotalTime>1</TotalTime>
  <ScaleCrop>false</ScaleCrop>
  <LinksUpToDate>false</LinksUpToDate>
  <CharactersWithSpaces>427</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焦刚</cp:lastModifiedBy>
  <dcterms:modified xsi:type="dcterms:W3CDTF">2023-04-26T02:43:28Z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AFC130972CEF43EAAE9F7E5ED57110BB</vt:lpwstr>
  </property>
</Properties>
</file>