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hAnsi="黑体" w:eastAsia="黑体"/>
          <w:szCs w:val="32"/>
        </w:rPr>
        <w:t>附件</w:t>
      </w:r>
      <w:r>
        <w:rPr>
          <w:rFonts w:hint="eastAsia" w:eastAsia="黑体"/>
          <w:szCs w:val="32"/>
          <w:lang w:val="en-US" w:eastAsia="zh-CN"/>
        </w:rPr>
        <w:t>1</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Ansi="宋体" w:eastAsia="宋体"/>
                <w:bCs/>
                <w:sz w:val="21"/>
                <w:szCs w:val="21"/>
              </w:rPr>
            </w:pPr>
            <w:r>
              <w:rPr>
                <w:rFonts w:hAnsi="宋体" w:eastAsia="宋体"/>
                <w:bCs/>
                <w:sz w:val="21"/>
                <w:szCs w:val="21"/>
              </w:rPr>
              <w:t>项目名称</w:t>
            </w:r>
          </w:p>
        </w:tc>
        <w:tc>
          <w:tcPr>
            <w:tcW w:w="7289" w:type="dxa"/>
            <w:gridSpan w:val="2"/>
            <w:vAlign w:val="center"/>
          </w:tcPr>
          <w:p>
            <w:pPr>
              <w:adjustRightInd w:val="0"/>
              <w:snapToGrid w:val="0"/>
              <w:rPr>
                <w:rFonts w:hAnsi="宋体" w:eastAsia="宋体"/>
                <w:bCs/>
                <w:sz w:val="21"/>
                <w:szCs w:val="21"/>
              </w:rPr>
            </w:pPr>
            <w:r>
              <w:rPr>
                <w:rFonts w:hint="eastAsia" w:eastAsia="宋体" w:cs="Times New Roman"/>
                <w:sz w:val="24"/>
                <w:lang w:eastAsia="zh-CN"/>
              </w:rPr>
              <w:t>甘肃京宇瑞祥药业有限公司3000T医化中间体及原料药的开发与生产项目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0YjE4Yzk0ZjJhY2ViZTFiZjUxZGJhOThkZDQyYmYifQ=="/>
  </w:docVars>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D104DD"/>
    <w:rsid w:val="00D20099"/>
    <w:rsid w:val="00D44F1C"/>
    <w:rsid w:val="00E84638"/>
    <w:rsid w:val="00FA4060"/>
    <w:rsid w:val="02EE497F"/>
    <w:rsid w:val="22E259DA"/>
    <w:rsid w:val="2BDD7FF2"/>
    <w:rsid w:val="44EB321A"/>
    <w:rsid w:val="46AE787C"/>
    <w:rsid w:val="5215792E"/>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rFonts w:ascii="Times New Roman" w:hAnsi="Times New Roman"/>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426</Words>
  <Characters>426</Characters>
  <Lines>1</Lines>
  <Paragraphs>1</Paragraphs>
  <TotalTime>2</TotalTime>
  <ScaleCrop>false</ScaleCrop>
  <LinksUpToDate>false</LinksUpToDate>
  <CharactersWithSpaces>495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清眸</cp:lastModifiedBy>
  <dcterms:modified xsi:type="dcterms:W3CDTF">2022-10-17T06:46:02Z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3C678723B2F84A948ED51A981E5B618D</vt:lpwstr>
  </property>
</Properties>
</file>