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甘肃新西北碳素科技有限公司碳材料（一期）建设</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项目（变更）环境影响评价</w:t>
      </w:r>
    </w:p>
    <w:p>
      <w:pPr>
        <w:jc w:val="center"/>
        <w:rPr>
          <w:rFonts w:hint="default" w:ascii="Times New Roman" w:hAnsi="Times New Roman" w:cs="Times New Roman"/>
          <w:b/>
          <w:sz w:val="52"/>
          <w:szCs w:val="52"/>
        </w:rPr>
      </w:pPr>
      <w:r>
        <w:rPr>
          <w:rFonts w:hint="default" w:ascii="Times New Roman" w:hAnsi="Times New Roman" w:cs="Times New Roman"/>
          <w:b/>
          <w:sz w:val="52"/>
          <w:szCs w:val="52"/>
        </w:rPr>
        <w:t>公众参与说明</w:t>
      </w: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b/>
          <w:sz w:val="32"/>
          <w:szCs w:val="32"/>
        </w:rPr>
      </w:pPr>
    </w:p>
    <w:p>
      <w:pPr>
        <w:jc w:val="center"/>
        <w:rPr>
          <w:rFonts w:hint="default" w:ascii="Times New Roman" w:hAnsi="Times New Roman" w:cs="Times New Roman" w:eastAsiaTheme="minorEastAsia"/>
          <w:b/>
          <w:sz w:val="32"/>
          <w:szCs w:val="32"/>
          <w:lang w:val="en-US" w:eastAsia="zh-CN"/>
        </w:rPr>
      </w:pPr>
      <w:r>
        <w:rPr>
          <w:rFonts w:hint="default" w:ascii="Times New Roman" w:hAnsi="Times New Roman" w:cs="Times New Roman"/>
          <w:b/>
          <w:sz w:val="32"/>
          <w:szCs w:val="32"/>
        </w:rPr>
        <w:t>编制单位（盖章）：</w:t>
      </w:r>
      <w:r>
        <w:rPr>
          <w:rFonts w:hint="eastAsia" w:ascii="Times New Roman" w:hAnsi="Times New Roman" w:cs="Times New Roman"/>
          <w:b/>
          <w:sz w:val="32"/>
          <w:szCs w:val="32"/>
          <w:lang w:val="en-US" w:eastAsia="zh-CN"/>
        </w:rPr>
        <w:t>甘肃新西北碳素科技有限公司</w:t>
      </w: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二零二</w:t>
      </w:r>
      <w:r>
        <w:rPr>
          <w:rFonts w:hint="eastAsia" w:ascii="Times New Roman" w:hAnsi="Times New Roman" w:cs="Times New Roman"/>
          <w:b/>
          <w:sz w:val="32"/>
          <w:szCs w:val="32"/>
          <w:lang w:val="en-US" w:eastAsia="zh-CN"/>
        </w:rPr>
        <w:t>一</w:t>
      </w:r>
      <w:r>
        <w:rPr>
          <w:rFonts w:hint="default" w:ascii="Times New Roman" w:hAnsi="Times New Roman" w:cs="Times New Roman"/>
          <w:b/>
          <w:sz w:val="32"/>
          <w:szCs w:val="32"/>
        </w:rPr>
        <w:t>年</w:t>
      </w:r>
      <w:r>
        <w:rPr>
          <w:rFonts w:hint="eastAsia" w:ascii="Times New Roman" w:hAnsi="Times New Roman" w:cs="Times New Roman"/>
          <w:b/>
          <w:sz w:val="32"/>
          <w:szCs w:val="32"/>
          <w:lang w:val="en-US" w:eastAsia="zh-CN"/>
        </w:rPr>
        <w:t>六</w:t>
      </w:r>
      <w:r>
        <w:rPr>
          <w:rFonts w:hint="default" w:ascii="Times New Roman" w:hAnsi="Times New Roman" w:cs="Times New Roman"/>
          <w:b/>
          <w:sz w:val="32"/>
          <w:szCs w:val="32"/>
        </w:rPr>
        <w:t>月</w:t>
      </w:r>
    </w:p>
    <w:p>
      <w:pPr>
        <w:rPr>
          <w:rFonts w:hint="default" w:ascii="Times New Roman" w:hAnsi="Times New Roman" w:cs="Times New Roman"/>
          <w:sz w:val="32"/>
          <w:szCs w:val="32"/>
        </w:rPr>
      </w:pPr>
    </w:p>
    <w:p>
      <w:pPr>
        <w:rPr>
          <w:rFonts w:hint="default" w:ascii="Times New Roman" w:hAnsi="Times New Roman" w:cs="Times New Roman"/>
          <w:sz w:val="32"/>
          <w:szCs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14"/>
        <w:rPr>
          <w:rFonts w:hint="default" w:ascii="Times New Roman" w:hAnsi="Times New Roman" w:cs="Times New Roman"/>
        </w:rPr>
      </w:pPr>
      <w:r>
        <w:rPr>
          <w:rFonts w:hint="default" w:ascii="Times New Roman" w:hAnsi="Times New Roman" w:cs="Times New Roman"/>
        </w:rPr>
        <w:t>目  录</w:t>
      </w:r>
    </w:p>
    <w:p>
      <w:pPr>
        <w:pStyle w:val="14"/>
        <w:tabs>
          <w:tab w:val="right" w:leader="dot" w:pos="8306"/>
          <w:tab w:val="clear" w:pos="8296"/>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"1-2"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_Toc27417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1、概述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_Toc27417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_Toc3248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1.1项目基本情况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_Toc27062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1.2项目公众参与整体情况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_Toc27062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4"/>
        <w:tabs>
          <w:tab w:val="right" w:leader="dot" w:pos="8306"/>
          <w:tab w:val="clear" w:pos="829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_Toc19640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2、首次环境影响评价信息公开情况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_Toc19640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bookmarkStart w:id="109" w:name="_GoBack"/>
      <w:bookmarkEnd w:id="109"/>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_Toc14116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2.1公开内容及日期</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_Toc14116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_Toc30841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2.3公众意见反馈情况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4"/>
        <w:tabs>
          <w:tab w:val="right" w:leader="dot" w:pos="8306"/>
          <w:tab w:val="clear" w:pos="829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_Toc16860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3、征求意见稿公示情况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_Toc16860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_Toc20477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3.1公示内容及时限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_Toc20477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_Toc28524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3.2公示方式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_Toc22939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3.3查阅情况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_Toc22939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_Toc4037 </w:instrText>
      </w:r>
      <w:r>
        <w:rPr>
          <w:rFonts w:hint="default" w:ascii="Times New Roman" w:hAnsi="Times New Roman" w:cs="Times New Roman"/>
          <w:bCs/>
          <w:caps/>
          <w:sz w:val="24"/>
          <w:szCs w:val="24"/>
        </w:rPr>
        <w:fldChar w:fldCharType="separate"/>
      </w:r>
      <w:r>
        <w:rPr>
          <w:rFonts w:hint="default" w:ascii="Times New Roman" w:hAnsi="Times New Roman" w:cs="Times New Roman"/>
          <w:sz w:val="24"/>
          <w:szCs w:val="24"/>
        </w:rPr>
        <w:t>3.4公众提出意见情况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_Toc4037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4"/>
        <w:tabs>
          <w:tab w:val="right" w:leader="dot" w:pos="8306"/>
          <w:tab w:val="clear" w:pos="829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_Toc25749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rPr>
        <w:t>4</w:t>
      </w:r>
      <w:r>
        <w:rPr>
          <w:rFonts w:hint="default" w:ascii="Times New Roman" w:hAnsi="Times New Roman" w:cs="Times New Roman"/>
          <w:bCs/>
          <w:kern w:val="30"/>
          <w:sz w:val="24"/>
          <w:szCs w:val="24"/>
          <w:lang w:eastAsia="zh-CN"/>
        </w:rPr>
        <w:t>、</w:t>
      </w:r>
      <w:r>
        <w:rPr>
          <w:rFonts w:hint="default" w:ascii="Times New Roman" w:hAnsi="Times New Roman" w:cs="Times New Roman"/>
          <w:bCs/>
          <w:kern w:val="30"/>
          <w:sz w:val="24"/>
          <w:szCs w:val="24"/>
        </w:rPr>
        <w:t>公众意见处理情况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_Toc25749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_Toc16367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lang w:val="en-US" w:eastAsia="zh-CN"/>
        </w:rPr>
        <w:t>4</w:t>
      </w:r>
      <w:r>
        <w:rPr>
          <w:rFonts w:hint="default" w:ascii="Times New Roman" w:hAnsi="Times New Roman" w:cs="Times New Roman"/>
          <w:bCs/>
          <w:kern w:val="30"/>
          <w:sz w:val="24"/>
          <w:szCs w:val="24"/>
        </w:rPr>
        <w:t>.1 公众意见概述和分析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_Toc16367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_Toc8560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lang w:val="en-US" w:eastAsia="zh-CN"/>
        </w:rPr>
        <w:t>4</w:t>
      </w:r>
      <w:r>
        <w:rPr>
          <w:rFonts w:hint="default" w:ascii="Times New Roman" w:hAnsi="Times New Roman" w:cs="Times New Roman"/>
          <w:bCs/>
          <w:kern w:val="30"/>
          <w:sz w:val="24"/>
          <w:szCs w:val="24"/>
        </w:rPr>
        <w:t>.2 公众意见采纳情况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_Toc8560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7"/>
        <w:tabs>
          <w:tab w:val="right" w:leader="dot" w:pos="830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_Toc24436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lang w:val="en-US" w:eastAsia="zh-CN"/>
        </w:rPr>
        <w:t>4</w:t>
      </w:r>
      <w:r>
        <w:rPr>
          <w:rFonts w:hint="default" w:ascii="Times New Roman" w:hAnsi="Times New Roman" w:cs="Times New Roman"/>
          <w:bCs/>
          <w:kern w:val="30"/>
          <w:sz w:val="24"/>
          <w:szCs w:val="24"/>
        </w:rPr>
        <w:t>.3 公众意见未采纳情况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_Toc24436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4"/>
        <w:tabs>
          <w:tab w:val="right" w:leader="dot" w:pos="8306"/>
          <w:tab w:val="clear" w:pos="8296"/>
        </w:tabs>
        <w:spacing w:line="360" w:lineRule="auto"/>
        <w:rPr>
          <w:rFonts w:hint="default" w:ascii="Times New Roman" w:hAnsi="Times New Roman" w:cs="Times New Roman"/>
          <w:sz w:val="24"/>
          <w:szCs w:val="24"/>
        </w:rPr>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_Toc1600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lang w:val="en-US" w:eastAsia="zh-CN"/>
        </w:rPr>
        <w:t>5、</w:t>
      </w:r>
      <w:r>
        <w:rPr>
          <w:rFonts w:hint="default" w:ascii="Times New Roman" w:hAnsi="Times New Roman" w:cs="Times New Roman"/>
          <w:bCs/>
          <w:kern w:val="30"/>
          <w:sz w:val="24"/>
          <w:szCs w:val="24"/>
          <w:lang w:eastAsia="zh-CN"/>
        </w:rPr>
        <w:t>报批前公开情况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pStyle w:val="14"/>
        <w:tabs>
          <w:tab w:val="right" w:leader="dot" w:pos="8306"/>
          <w:tab w:val="clear" w:pos="8296"/>
        </w:tabs>
        <w:spacing w:line="360" w:lineRule="auto"/>
      </w:pPr>
      <w:r>
        <w:rPr>
          <w:rFonts w:hint="default" w:ascii="Times New Roman" w:hAnsi="Times New Roman" w:cs="Times New Roman"/>
          <w:bCs/>
          <w:caps/>
          <w:sz w:val="24"/>
          <w:szCs w:val="24"/>
        </w:rPr>
        <w:fldChar w:fldCharType="begin"/>
      </w:r>
      <w:r>
        <w:rPr>
          <w:rFonts w:hint="default" w:ascii="Times New Roman" w:hAnsi="Times New Roman" w:cs="Times New Roman"/>
          <w:bCs/>
          <w:caps/>
          <w:sz w:val="24"/>
          <w:szCs w:val="24"/>
        </w:rPr>
        <w:instrText xml:space="preserve"> HYPERLINK \l _Toc5631 </w:instrText>
      </w:r>
      <w:r>
        <w:rPr>
          <w:rFonts w:hint="default" w:ascii="Times New Roman" w:hAnsi="Times New Roman" w:cs="Times New Roman"/>
          <w:bCs/>
          <w:caps/>
          <w:sz w:val="24"/>
          <w:szCs w:val="24"/>
        </w:rPr>
        <w:fldChar w:fldCharType="separate"/>
      </w:r>
      <w:r>
        <w:rPr>
          <w:rFonts w:hint="default" w:ascii="Times New Roman" w:hAnsi="Times New Roman" w:cs="Times New Roman"/>
          <w:bCs/>
          <w:kern w:val="30"/>
          <w:sz w:val="24"/>
          <w:szCs w:val="24"/>
          <w:lang w:val="en-US" w:eastAsia="zh-CN"/>
        </w:rPr>
        <w:t>6、</w:t>
      </w:r>
      <w:r>
        <w:rPr>
          <w:rFonts w:hint="default" w:ascii="Times New Roman" w:hAnsi="Times New Roman" w:cs="Times New Roman"/>
          <w:bCs/>
          <w:kern w:val="30"/>
          <w:sz w:val="24"/>
          <w:szCs w:val="24"/>
          <w:lang w:val="en-US"/>
        </w:rPr>
        <w:t>其他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_Toc5631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bCs/>
          <w:caps/>
          <w:sz w:val="24"/>
          <w:szCs w:val="24"/>
        </w:rPr>
        <w:fldChar w:fldCharType="end"/>
      </w:r>
    </w:p>
    <w:p>
      <w:pPr>
        <w:spacing w:line="360" w:lineRule="auto"/>
        <w:rPr>
          <w:rFonts w:hint="default" w:ascii="Times New Roman" w:hAnsi="Times New Roman" w:cs="Times New Roman"/>
          <w:sz w:val="32"/>
          <w:szCs w:val="32"/>
        </w:rPr>
      </w:pPr>
      <w:r>
        <w:rPr>
          <w:rFonts w:hint="default" w:ascii="Times New Roman" w:hAnsi="Times New Roman" w:cs="Times New Roman"/>
          <w:bCs/>
          <w:caps/>
          <w:szCs w:val="24"/>
        </w:rPr>
        <w:fldChar w:fldCharType="end"/>
      </w:r>
    </w:p>
    <w:p>
      <w:pPr>
        <w:rPr>
          <w:rFonts w:hint="default" w:ascii="Times New Roman" w:hAnsi="Times New Roman" w:cs="Times New Roman"/>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按照《中华人民共和国环境影响评价法》、《环境影响评价公众参与办法》等法律法规相关要求，</w:t>
      </w:r>
      <w:r>
        <w:rPr>
          <w:color w:val="000000" w:themeColor="text1"/>
          <w:sz w:val="24"/>
          <w:szCs w:val="24"/>
          <w14:textFill>
            <w14:solidFill>
              <w14:schemeClr w14:val="tx1"/>
            </w14:solidFill>
          </w14:textFill>
        </w:rPr>
        <w:t>甘肃新西北碳素科技有限公司</w:t>
      </w:r>
      <w:r>
        <w:rPr>
          <w:rFonts w:hint="default" w:ascii="Times New Roman" w:hAnsi="Times New Roman" w:cs="Times New Roman"/>
          <w:sz w:val="24"/>
          <w:szCs w:val="24"/>
        </w:rPr>
        <w:t>在《</w:t>
      </w:r>
      <w:r>
        <w:rPr>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cs="Times New Roman"/>
          <w:sz w:val="24"/>
          <w:szCs w:val="24"/>
        </w:rPr>
        <w:t>环境影响报告书》编制期间开展了建设项目环境影响评价公众参与调查，现将调查情况整理如下报告。</w:t>
      </w:r>
    </w:p>
    <w:p>
      <w:pPr>
        <w:pStyle w:val="4"/>
        <w:spacing w:before="0" w:after="0" w:line="360" w:lineRule="auto"/>
        <w:rPr>
          <w:rFonts w:hint="default" w:ascii="Times New Roman" w:hAnsi="Times New Roman" w:cs="Times New Roman"/>
          <w:sz w:val="28"/>
          <w:szCs w:val="28"/>
        </w:rPr>
      </w:pPr>
      <w:bookmarkStart w:id="0" w:name="_Toc27417"/>
      <w:r>
        <w:rPr>
          <w:rFonts w:hint="default" w:ascii="Times New Roman" w:hAnsi="Times New Roman" w:cs="Times New Roman"/>
          <w:sz w:val="28"/>
          <w:szCs w:val="28"/>
        </w:rPr>
        <w:t>1、概述</w:t>
      </w:r>
      <w:bookmarkEnd w:id="0"/>
    </w:p>
    <w:p>
      <w:pPr>
        <w:pStyle w:val="5"/>
        <w:spacing w:before="0" w:after="0" w:line="360" w:lineRule="auto"/>
        <w:rPr>
          <w:rFonts w:hint="default" w:ascii="Times New Roman" w:hAnsi="Times New Roman" w:cs="Times New Roman"/>
          <w:sz w:val="24"/>
          <w:szCs w:val="24"/>
        </w:rPr>
      </w:pPr>
      <w:bookmarkStart w:id="1" w:name="_Toc3248"/>
      <w:r>
        <w:rPr>
          <w:rFonts w:hint="default" w:ascii="Times New Roman" w:hAnsi="Times New Roman" w:cs="Times New Roman"/>
          <w:sz w:val="24"/>
          <w:szCs w:val="24"/>
        </w:rPr>
        <w:t>1.1项目基本情况</w:t>
      </w:r>
      <w:bookmarkEnd w:id="1"/>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r>
        <w:rPr>
          <w:rFonts w:hint="default" w:ascii="Times New Roman" w:hAnsi="Times New Roman" w:eastAsia="宋体" w:cs="Times New Roman"/>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w:t>
      </w:r>
      <w:r>
        <w:rPr>
          <w:rFonts w:hint="default" w:ascii="Times New Roman" w:hAnsi="Times New Roman" w:eastAsia="宋体" w:cs="Times New Roman"/>
          <w:color w:val="000000" w:themeColor="text1"/>
          <w:sz w:val="24"/>
          <w:szCs w:val="24"/>
          <w14:textFill>
            <w14:solidFill>
              <w14:schemeClr w14:val="tx1"/>
            </w14:solidFill>
          </w14:textFill>
        </w:rPr>
        <w:t>甘肃新西北碳素科技有限公司</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建设性质：新建；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总投资：</w:t>
      </w:r>
      <w:r>
        <w:rPr>
          <w:rFonts w:hint="default" w:ascii="Times New Roman" w:hAnsi="Times New Roman" w:eastAsia="宋体" w:cs="Times New Roman"/>
          <w:sz w:val="24"/>
          <w:szCs w:val="24"/>
          <w:lang w:val="en-US" w:eastAsia="zh-CN"/>
        </w:rPr>
        <w:t>此次变更建设</w:t>
      </w:r>
      <w:r>
        <w:rPr>
          <w:rFonts w:hint="default" w:ascii="Times New Roman" w:hAnsi="Times New Roman" w:eastAsia="宋体" w:cs="Times New Roman"/>
          <w:sz w:val="24"/>
          <w:szCs w:val="24"/>
        </w:rPr>
        <w:t>总投资</w:t>
      </w:r>
      <w:r>
        <w:rPr>
          <w:rFonts w:hint="default" w:ascii="Times New Roman" w:hAnsi="Times New Roman" w:eastAsia="宋体" w:cs="Times New Roman"/>
          <w:sz w:val="24"/>
          <w:szCs w:val="24"/>
          <w:lang w:val="en-US" w:eastAsia="zh-CN"/>
        </w:rPr>
        <w:t>8500万</w:t>
      </w:r>
      <w:r>
        <w:rPr>
          <w:rFonts w:hint="default" w:ascii="Times New Roman" w:hAnsi="Times New Roman" w:eastAsia="宋体" w:cs="Times New Roman"/>
          <w:sz w:val="24"/>
          <w:szCs w:val="24"/>
        </w:rPr>
        <w:t>元。</w:t>
      </w:r>
    </w:p>
    <w:p>
      <w:pPr>
        <w:spacing w:line="360" w:lineRule="auto"/>
        <w:ind w:firstLine="480" w:firstLineChars="200"/>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sz w:val="24"/>
          <w:szCs w:val="24"/>
        </w:rPr>
        <w:t>建设地点：</w:t>
      </w:r>
      <w:r>
        <w:rPr>
          <w:rFonts w:hint="default" w:ascii="Times New Roman" w:hAnsi="Times New Roman" w:eastAsia="宋体" w:cs="Times New Roman"/>
          <w:color w:val="000000" w:themeColor="text1"/>
          <w:sz w:val="24"/>
          <w:szCs w:val="24"/>
          <w14:textFill>
            <w14:solidFill>
              <w14:schemeClr w14:val="tx1"/>
            </w14:solidFill>
          </w14:textFill>
        </w:rPr>
        <w:t>于</w:t>
      </w:r>
      <w:r>
        <w:rPr>
          <w:rFonts w:hint="default" w:ascii="Times New Roman" w:hAnsi="Times New Roman" w:eastAsia="宋体" w:cs="Times New Roman"/>
          <w:bCs/>
          <w:color w:val="000000" w:themeColor="text1"/>
          <w:sz w:val="24"/>
          <w:szCs w:val="24"/>
          <w14:textFill>
            <w14:solidFill>
              <w14:schemeClr w14:val="tx1"/>
            </w14:solidFill>
          </w14:textFill>
        </w:rPr>
        <w:t>兰州新区纬五路以南、纬七路以北、经三支路以东区域</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兰州新区高新科技园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洮河街1819号</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，北纬 36°28'22.72"，东经 103°38'15.14"</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变更主要内容：</w:t>
      </w:r>
    </w:p>
    <w:p>
      <w:pPr>
        <w:numPr>
          <w:ilvl w:val="0"/>
          <w:numId w:val="1"/>
        </w:numPr>
        <w:spacing w:line="360"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改造C3厂房4500平方米的生产车间，并在C3厂房内增加一条生产线；</w:t>
      </w:r>
    </w:p>
    <w:p>
      <w:pPr>
        <w:numPr>
          <w:ilvl w:val="0"/>
          <w:numId w:val="1"/>
        </w:numPr>
        <w:spacing w:line="360"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在C1厂房内增加一台碳涂层设备（化学气相沉积炉），且厂房内各设备布置较环评相比，有所发生改变；</w:t>
      </w:r>
    </w:p>
    <w:p>
      <w:pPr>
        <w:numPr>
          <w:ilvl w:val="0"/>
          <w:numId w:val="1"/>
        </w:numPr>
        <w:spacing w:line="360"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电力扩容改造（增加两条10000KVA的供电设施）；</w:t>
      </w:r>
    </w:p>
    <w:p>
      <w:pPr>
        <w:numPr>
          <w:ilvl w:val="0"/>
          <w:numId w:val="1"/>
        </w:numPr>
        <w:spacing w:line="360"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增加供水设施等。</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变更后</w:t>
      </w:r>
      <w:r>
        <w:rPr>
          <w:rFonts w:hint="default" w:ascii="Times New Roman" w:hAnsi="Times New Roman" w:eastAsia="宋体" w:cs="Times New Roman"/>
          <w:sz w:val="24"/>
          <w:szCs w:val="24"/>
        </w:rPr>
        <w:t>建设内容</w:t>
      </w:r>
      <w:r>
        <w:rPr>
          <w:rFonts w:hint="default" w:ascii="Times New Roman" w:hAnsi="Times New Roman" w:eastAsia="宋体" w:cs="Times New Roman"/>
          <w:sz w:val="24"/>
          <w:szCs w:val="24"/>
          <w:lang w:val="en-US" w:eastAsia="zh-CN"/>
        </w:rPr>
        <w:t>及规模：</w:t>
      </w:r>
      <w:r>
        <w:rPr>
          <w:rFonts w:hint="default" w:ascii="Times New Roman" w:hAnsi="Times New Roman" w:eastAsia="宋体" w:cs="Times New Roman"/>
          <w:color w:val="000000" w:themeColor="text1"/>
          <w:kern w:val="0"/>
          <w:sz w:val="24"/>
          <w:szCs w:val="24"/>
          <w:lang w:bidi="ar"/>
          <w14:textFill>
            <w14:solidFill>
              <w14:schemeClr w14:val="tx1"/>
            </w14:solidFill>
          </w14:textFill>
        </w:rPr>
        <w:t xml:space="preserve">碳制品厂房2栋（C1、C3），库房（C1内及C3内），机加工厂房，供水设施两套等。劳动定员为60人，每天三班连续生产，每班工作时间为 8 小时，年工作日 300 天，年产高密度碳/碳复合材料板材 3000 件、低密度碳/碳材料保温板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2000</w:t>
      </w:r>
      <w:r>
        <w:rPr>
          <w:rFonts w:hint="default" w:ascii="Times New Roman" w:hAnsi="Times New Roman" w:eastAsia="宋体" w:cs="Times New Roman"/>
          <w:color w:val="000000" w:themeColor="text1"/>
          <w:kern w:val="0"/>
          <w:sz w:val="24"/>
          <w:szCs w:val="24"/>
          <w:lang w:bidi="ar"/>
          <w14:textFill>
            <w14:solidFill>
              <w14:schemeClr w14:val="tx1"/>
            </w14:solidFill>
          </w14:textFill>
        </w:rPr>
        <w:t xml:space="preserve">件、单晶炉碳/碳材料坩埚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3000</w:t>
      </w:r>
      <w:r>
        <w:rPr>
          <w:rFonts w:hint="default" w:ascii="Times New Roman" w:hAnsi="Times New Roman" w:eastAsia="宋体" w:cs="Times New Roman"/>
          <w:color w:val="000000" w:themeColor="text1"/>
          <w:kern w:val="0"/>
          <w:sz w:val="24"/>
          <w:szCs w:val="24"/>
          <w:lang w:bidi="ar"/>
          <w14:textFill>
            <w14:solidFill>
              <w14:schemeClr w14:val="tx1"/>
            </w14:solidFill>
          </w14:textFill>
        </w:rPr>
        <w:t xml:space="preserve"> 件、单晶炉隔热屏 500 件、民用飞机碳刹车盘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700件</w:t>
      </w:r>
      <w:r>
        <w:rPr>
          <w:rFonts w:hint="default" w:ascii="Times New Roman" w:hAnsi="Times New Roman" w:eastAsia="宋体" w:cs="Times New Roman"/>
          <w:color w:val="000000" w:themeColor="text1"/>
          <w:kern w:val="0"/>
          <w:sz w:val="24"/>
          <w:szCs w:val="24"/>
          <w:lang w:bidi="ar"/>
          <w14:textFill>
            <w14:solidFill>
              <w14:schemeClr w14:val="tx1"/>
            </w14:solidFill>
          </w14:textFill>
        </w:rPr>
        <w:t>。</w:t>
      </w:r>
    </w:p>
    <w:p>
      <w:pPr>
        <w:pStyle w:val="5"/>
        <w:spacing w:before="0" w:after="0" w:line="360" w:lineRule="auto"/>
        <w:rPr>
          <w:rFonts w:hint="default" w:ascii="Times New Roman" w:hAnsi="Times New Roman" w:cs="Times New Roman"/>
          <w:sz w:val="24"/>
          <w:szCs w:val="24"/>
        </w:rPr>
      </w:pPr>
      <w:bookmarkStart w:id="2" w:name="_Toc27062"/>
      <w:r>
        <w:rPr>
          <w:rFonts w:hint="default" w:ascii="Times New Roman" w:hAnsi="Times New Roman" w:cs="Times New Roman"/>
          <w:sz w:val="24"/>
          <w:szCs w:val="24"/>
        </w:rPr>
        <w:t>1.2项目公众参与</w:t>
      </w:r>
      <w:bookmarkStart w:id="3" w:name="_Toc447900121"/>
      <w:bookmarkStart w:id="4" w:name="_Toc276457542"/>
      <w:bookmarkStart w:id="5" w:name="_Toc178306380"/>
      <w:bookmarkStart w:id="6" w:name="_Toc172275824"/>
      <w:bookmarkStart w:id="7" w:name="_Toc178398693"/>
      <w:bookmarkStart w:id="8" w:name="_Toc146860821"/>
      <w:bookmarkStart w:id="9" w:name="_Toc276457473"/>
      <w:bookmarkStart w:id="10" w:name="_Toc132281023"/>
      <w:bookmarkStart w:id="11" w:name="_Toc178509654"/>
      <w:bookmarkStart w:id="12" w:name="_Toc178400696"/>
      <w:bookmarkStart w:id="13" w:name="_Toc376963980"/>
      <w:bookmarkStart w:id="14" w:name="_Toc132281231"/>
      <w:bookmarkStart w:id="15" w:name="_Toc146796524"/>
      <w:bookmarkStart w:id="16" w:name="_Toc178334902"/>
      <w:bookmarkStart w:id="17" w:name="_Toc376866802"/>
      <w:bookmarkStart w:id="18" w:name="_Toc276464121"/>
      <w:bookmarkStart w:id="19" w:name="_Toc146808876"/>
      <w:bookmarkStart w:id="20" w:name="_Toc376963804"/>
      <w:bookmarkStart w:id="21" w:name="_Toc372547253"/>
      <w:bookmarkStart w:id="22" w:name="_Toc132638673"/>
      <w:bookmarkStart w:id="23" w:name="_Toc312421874"/>
      <w:bookmarkStart w:id="24" w:name="_Toc171798966"/>
      <w:bookmarkStart w:id="25" w:name="_Toc146768605"/>
      <w:bookmarkStart w:id="26" w:name="_Toc276464036"/>
      <w:bookmarkStart w:id="27" w:name="_Toc171821968"/>
      <w:bookmarkStart w:id="28" w:name="_Toc178226564"/>
      <w:bookmarkStart w:id="29" w:name="_Toc146807035"/>
      <w:bookmarkStart w:id="30" w:name="_Toc178229835"/>
      <w:bookmarkStart w:id="31" w:name="_Toc132638500"/>
      <w:bookmarkStart w:id="32" w:name="_Toc311967199"/>
      <w:bookmarkStart w:id="33" w:name="_Toc376945425"/>
      <w:bookmarkStart w:id="34" w:name="_Toc132368596"/>
      <w:bookmarkStart w:id="35" w:name="_Toc146807634"/>
      <w:bookmarkStart w:id="36" w:name="_Toc310188844"/>
      <w:bookmarkStart w:id="37" w:name="_Toc172908634"/>
      <w:bookmarkStart w:id="38" w:name="_Toc376593848"/>
      <w:bookmarkStart w:id="39" w:name="_Toc311023271"/>
      <w:bookmarkStart w:id="40" w:name="_Toc146790665"/>
      <w:bookmarkStart w:id="41" w:name="_Toc146854436"/>
      <w:bookmarkStart w:id="42" w:name="_Toc277840460"/>
      <w:bookmarkStart w:id="43" w:name="_Toc393977095"/>
      <w:bookmarkStart w:id="44" w:name="_Toc178507595"/>
      <w:bookmarkStart w:id="45" w:name="_Toc376947459"/>
      <w:bookmarkStart w:id="46" w:name="_Toc146807337"/>
      <w:bookmarkStart w:id="47" w:name="_Toc146863265"/>
      <w:bookmarkStart w:id="48" w:name="_Toc325383226"/>
      <w:r>
        <w:rPr>
          <w:rFonts w:hint="default" w:ascii="Times New Roman" w:hAnsi="Times New Roman" w:cs="Times New Roman"/>
          <w:sz w:val="24"/>
          <w:szCs w:val="24"/>
        </w:rPr>
        <w:t>整体情况</w:t>
      </w:r>
      <w:bookmarkEnd w:id="2"/>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本项目在环评期间，我公司按照《环境影响评价公众参与办法》的相关要求 开展了公众参与工作。整个公众参与工作贯穿于环评工作的全过程，主要分为三 个阶段。</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（1）第一阶段</w:t>
      </w:r>
    </w:p>
    <w:p>
      <w:pPr>
        <w:spacing w:line="360" w:lineRule="auto"/>
        <w:ind w:firstLine="480" w:firstLineChars="200"/>
        <w:rPr>
          <w:rFonts w:hint="default" w:ascii="Times New Roman" w:hAnsi="Times New Roman" w:cs="Times New Roman"/>
          <w:sz w:val="24"/>
          <w:szCs w:val="24"/>
        </w:rPr>
      </w:pPr>
      <w:r>
        <w:rPr>
          <w:color w:val="000000" w:themeColor="text1"/>
          <w:sz w:val="24"/>
          <w:szCs w:val="24"/>
          <w14:textFill>
            <w14:solidFill>
              <w14:schemeClr w14:val="tx1"/>
            </w14:solidFill>
          </w14:textFill>
        </w:rPr>
        <w:t>甘肃新西北碳素科技有限公司</w:t>
      </w:r>
      <w:r>
        <w:rPr>
          <w:rFonts w:hint="default" w:ascii="Times New Roman" w:hAnsi="Times New Roman" w:cs="Times New Roman"/>
          <w:sz w:val="24"/>
          <w:szCs w:val="24"/>
        </w:rPr>
        <w:t>在确定委托本项目环境影响报告书编制单位（</w:t>
      </w:r>
      <w:r>
        <w:rPr>
          <w:rFonts w:hint="default" w:ascii="Times New Roman" w:hAnsi="Times New Roman" w:cs="Times New Roman"/>
          <w:sz w:val="24"/>
        </w:rPr>
        <w:t>甘肃蓝曦环保科技有限公司</w:t>
      </w:r>
      <w:r>
        <w:rPr>
          <w:rFonts w:hint="default" w:ascii="Times New Roman" w:hAnsi="Times New Roman" w:cs="Times New Roman"/>
          <w:sz w:val="24"/>
          <w:szCs w:val="24"/>
        </w:rPr>
        <w:t>）后于20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日，在</w:t>
      </w:r>
      <w:r>
        <w:rPr>
          <w:rFonts w:hint="default" w:ascii="Times New Roman" w:hAnsi="Times New Roman" w:cs="Times New Roman"/>
          <w:sz w:val="24"/>
          <w:szCs w:val="24"/>
          <w:lang w:eastAsia="zh-CN"/>
        </w:rPr>
        <w:t>甘肃环评信息网网站</w:t>
      </w:r>
      <w:r>
        <w:rPr>
          <w:rFonts w:hint="default" w:ascii="Times New Roman" w:hAnsi="Times New Roman" w:cs="Times New Roman"/>
          <w:sz w:val="24"/>
          <w:szCs w:val="24"/>
        </w:rPr>
        <w:t>发布了项目环境影响评价公众第一次公示。第一次公示内容及过程符合《环境影响评价公众参与暂行办法》的相关要求。</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（2）第二阶段</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rPr>
        <w:t>甘肃蓝曦环保科技有限公司</w:t>
      </w:r>
      <w:r>
        <w:rPr>
          <w:rFonts w:hint="default" w:ascii="Times New Roman" w:hAnsi="Times New Roman" w:cs="Times New Roman"/>
          <w:sz w:val="24"/>
          <w:szCs w:val="24"/>
        </w:rPr>
        <w:t>编制完成《</w:t>
      </w:r>
      <w:r>
        <w:rPr>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cs="Times New Roman"/>
          <w:sz w:val="24"/>
          <w:szCs w:val="24"/>
          <w:lang w:eastAsia="zh-CN"/>
        </w:rPr>
        <w:t>环境影响报告书</w:t>
      </w:r>
      <w:r>
        <w:rPr>
          <w:rFonts w:hint="default" w:ascii="Times New Roman" w:hAnsi="Times New Roman" w:cs="Times New Roman"/>
          <w:sz w:val="24"/>
          <w:szCs w:val="24"/>
        </w:rPr>
        <w:t>（征求意见稿）》（以下简称“征求意见稿”）后，</w:t>
      </w:r>
      <w:r>
        <w:rPr>
          <w:rFonts w:hint="default" w:ascii="Times New Roman" w:hAnsi="Times New Roman" w:cs="Times New Roman"/>
          <w:sz w:val="24"/>
          <w:szCs w:val="24"/>
          <w:lang w:val="en-US" w:eastAsia="zh-CN"/>
        </w:rPr>
        <w:t>于202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日将征求</w:t>
      </w:r>
      <w:r>
        <w:rPr>
          <w:rFonts w:hint="default" w:ascii="Times New Roman" w:hAnsi="Times New Roman" w:cs="Times New Roman"/>
          <w:sz w:val="24"/>
          <w:szCs w:val="24"/>
        </w:rPr>
        <w:t>意见稿信息通过</w:t>
      </w:r>
      <w:r>
        <w:rPr>
          <w:rFonts w:hint="default" w:ascii="Times New Roman" w:hAnsi="Times New Roman" w:cs="Times New Roman"/>
          <w:sz w:val="24"/>
          <w:szCs w:val="24"/>
          <w:lang w:eastAsia="zh-CN"/>
        </w:rPr>
        <w:t>甘肃环评信息网网站</w:t>
      </w:r>
      <w:r>
        <w:rPr>
          <w:rFonts w:hint="default" w:ascii="Times New Roman" w:hAnsi="Times New Roman" w:cs="Times New Roman"/>
          <w:sz w:val="24"/>
          <w:szCs w:val="24"/>
        </w:rPr>
        <w:t>、刊登</w:t>
      </w:r>
      <w:r>
        <w:rPr>
          <w:rFonts w:hint="default" w:ascii="Times New Roman" w:hAnsi="Times New Roman" w:cs="Times New Roman"/>
          <w:sz w:val="24"/>
          <w:szCs w:val="24"/>
          <w:lang w:eastAsia="zh-CN"/>
        </w:rPr>
        <w:t>报纸</w:t>
      </w:r>
      <w:r>
        <w:rPr>
          <w:rFonts w:hint="default" w:ascii="Times New Roman" w:hAnsi="Times New Roman" w:cs="Times New Roman"/>
          <w:sz w:val="24"/>
          <w:szCs w:val="24"/>
        </w:rPr>
        <w:t>及张贴公告三种方式进行信息公开，告知了征求意见的内容。本次征求意见的期限为10个工作日，征求意见内容、过程及途径符合《环境影响评价公众参与办法》的相关要求。</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（3）第三阶段</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月编制形成了《</w:t>
      </w:r>
      <w:r>
        <w:rPr>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cs="Times New Roman"/>
          <w:sz w:val="24"/>
          <w:szCs w:val="24"/>
        </w:rPr>
        <w:t>环境影响评价公众参与说明》。</w:t>
      </w:r>
    </w:p>
    <w:p>
      <w:pPr>
        <w:pStyle w:val="4"/>
        <w:spacing w:before="0" w:after="0" w:line="360" w:lineRule="auto"/>
        <w:rPr>
          <w:rFonts w:hint="default" w:ascii="Times New Roman" w:hAnsi="Times New Roman" w:cs="Times New Roman"/>
          <w:sz w:val="28"/>
          <w:szCs w:val="28"/>
        </w:rPr>
      </w:pPr>
      <w:bookmarkStart w:id="49" w:name="_Toc19640"/>
      <w:r>
        <w:rPr>
          <w:rFonts w:hint="default" w:ascii="Times New Roman" w:hAnsi="Times New Roman" w:cs="Times New Roman"/>
          <w:sz w:val="28"/>
          <w:szCs w:val="28"/>
        </w:rPr>
        <w:t>2、首次环境影响评价信息公开情况</w:t>
      </w:r>
      <w:bookmarkEnd w:id="49"/>
      <w:r>
        <w:rPr>
          <w:rFonts w:hint="default" w:ascii="Times New Roman" w:hAnsi="Times New Roman" w:cs="Times New Roman"/>
          <w:sz w:val="28"/>
          <w:szCs w:val="28"/>
        </w:rPr>
        <w:t xml:space="preserve"> </w:t>
      </w:r>
    </w:p>
    <w:p>
      <w:pPr>
        <w:pStyle w:val="5"/>
        <w:adjustRightInd w:val="0"/>
        <w:snapToGrid w:val="0"/>
        <w:spacing w:before="0" w:after="0" w:line="360" w:lineRule="auto"/>
        <w:rPr>
          <w:rFonts w:hint="default" w:ascii="Times New Roman" w:hAnsi="Times New Roman" w:cs="Times New Roman"/>
          <w:sz w:val="24"/>
          <w:szCs w:val="24"/>
        </w:rPr>
      </w:pPr>
      <w:bookmarkStart w:id="50" w:name="_Toc14116"/>
      <w:r>
        <w:rPr>
          <w:rFonts w:hint="default" w:ascii="Times New Roman" w:hAnsi="Times New Roman" w:cs="Times New Roman"/>
          <w:sz w:val="24"/>
          <w:szCs w:val="24"/>
        </w:rPr>
        <w:t>2.1公开内容及日期</w:t>
      </w:r>
      <w:bookmarkEnd w:id="50"/>
    </w:p>
    <w:p>
      <w:pPr>
        <w:spacing w:line="360" w:lineRule="auto"/>
        <w:ind w:firstLine="480" w:firstLineChars="200"/>
        <w:rPr>
          <w:rFonts w:hint="default" w:ascii="Times New Roman" w:hAnsi="Times New Roman" w:eastAsia="宋体" w:cs="Times New Roman"/>
          <w:kern w:val="30"/>
          <w:sz w:val="24"/>
        </w:rPr>
      </w:pPr>
      <w:r>
        <w:rPr>
          <w:rFonts w:hint="default" w:ascii="Times New Roman" w:hAnsi="Times New Roman" w:eastAsia="宋体" w:cs="Times New Roman"/>
          <w:color w:val="000000" w:themeColor="text1"/>
          <w:sz w:val="24"/>
          <w:szCs w:val="24"/>
          <w14:textFill>
            <w14:solidFill>
              <w14:schemeClr w14:val="tx1"/>
            </w14:solidFill>
          </w14:textFill>
        </w:rPr>
        <w:t>甘肃新西北碳素科技有限公司</w:t>
      </w:r>
      <w:r>
        <w:rPr>
          <w:rFonts w:hint="default" w:ascii="Times New Roman" w:hAnsi="Times New Roman" w:eastAsia="宋体" w:cs="Times New Roman"/>
          <w:sz w:val="24"/>
          <w:szCs w:val="24"/>
        </w:rPr>
        <w:t>在确定委托本项目环境影响报告书编制单位后于</w:t>
      </w:r>
      <w:r>
        <w:rPr>
          <w:rFonts w:hint="default"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日，在</w:t>
      </w:r>
      <w:r>
        <w:rPr>
          <w:rFonts w:hint="default" w:ascii="Times New Roman" w:hAnsi="Times New Roman" w:eastAsia="宋体" w:cs="Times New Roman"/>
          <w:sz w:val="24"/>
          <w:szCs w:val="24"/>
          <w:lang w:eastAsia="zh-CN"/>
        </w:rPr>
        <w:t>甘肃环评信息网</w:t>
      </w:r>
      <w:r>
        <w:rPr>
          <w:rFonts w:hint="default" w:ascii="Times New Roman" w:hAnsi="Times New Roman" w:eastAsia="宋体" w:cs="Times New Roman"/>
          <w:sz w:val="24"/>
          <w:szCs w:val="24"/>
        </w:rPr>
        <w:t>（http://www.gshpxx.com/show/2214.html）发布了项目环境影响评价公众第一次公示。</w:t>
      </w:r>
      <w:r>
        <w:rPr>
          <w:rFonts w:hint="default" w:ascii="Times New Roman" w:hAnsi="Times New Roman" w:eastAsia="宋体" w:cs="Times New Roman"/>
          <w:kern w:val="30"/>
          <w:sz w:val="24"/>
        </w:rPr>
        <w:t xml:space="preserve">其公示内容见表1。 </w:t>
      </w:r>
    </w:p>
    <w:p>
      <w:pPr>
        <w:adjustRightInd w:val="0"/>
        <w:snapToGrid w:val="0"/>
        <w:spacing w:line="276"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 xml:space="preserve">表1  </w:t>
      </w:r>
      <w:r>
        <w:rPr>
          <w:rFonts w:hint="eastAsia" w:ascii="Times New Roman" w:hAnsi="Times New Roman" w:eastAsia="黑体" w:cs="Times New Roman"/>
          <w:sz w:val="24"/>
        </w:rPr>
        <w:t>甘肃</w:t>
      </w:r>
      <w:r>
        <w:rPr>
          <w:rFonts w:hint="eastAsia" w:ascii="Times New Roman" w:hAnsi="Times New Roman" w:eastAsia="黑体" w:cs="Times New Roman"/>
          <w:sz w:val="24"/>
          <w:lang w:val="en-US" w:eastAsia="zh-CN"/>
        </w:rPr>
        <w:t>新西北碳素科技有限公司碳材料（一期）建设项目（变更）</w:t>
      </w:r>
    </w:p>
    <w:p>
      <w:pPr>
        <w:adjustRightInd w:val="0"/>
        <w:snapToGrid w:val="0"/>
        <w:spacing w:line="24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环境影响评价第一次公示</w:t>
      </w:r>
    </w:p>
    <w:tbl>
      <w:tblPr>
        <w:tblStyle w:val="22"/>
        <w:tblW w:w="858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368" w:hRule="atLeast"/>
          <w:jc w:val="center"/>
        </w:trPr>
        <w:tc>
          <w:tcPr>
            <w:tcW w:w="8580" w:type="dxa"/>
          </w:tcPr>
          <w:p>
            <w:pPr>
              <w:tabs>
                <w:tab w:val="left" w:pos="525"/>
              </w:tabs>
              <w:topLinePunct/>
              <w:adjustRightInd w:val="0"/>
              <w:snapToGrid w:val="0"/>
              <w:spacing w:line="360" w:lineRule="auto"/>
              <w:ind w:firstLine="480" w:firstLineChars="200"/>
              <w:rPr>
                <w:rFonts w:hint="default" w:ascii="Times New Roman" w:hAnsi="Times New Roman" w:cs="Times New Roman"/>
              </w:rPr>
            </w:pPr>
            <w:r>
              <w:rPr>
                <w:sz w:val="24"/>
                <w:szCs w:val="24"/>
              </w:rPr>
              <w:t>根据《环境影响评价公众参与办法》规定，对</w:t>
            </w:r>
            <w:r>
              <w:rPr>
                <w:rFonts w:hint="eastAsia"/>
                <w:sz w:val="24"/>
                <w:szCs w:val="24"/>
              </w:rPr>
              <w:t>甘肃</w:t>
            </w:r>
            <w:r>
              <w:rPr>
                <w:rFonts w:hint="eastAsia"/>
                <w:sz w:val="24"/>
                <w:szCs w:val="24"/>
                <w:lang w:val="en-US" w:eastAsia="zh-CN"/>
              </w:rPr>
              <w:t>新西北碳素科技有限公司碳材料（一期）建设项目（变更）</w:t>
            </w:r>
            <w:r>
              <w:rPr>
                <w:sz w:val="24"/>
                <w:szCs w:val="24"/>
              </w:rPr>
              <w:t>环境影响评价进行公众参与调查，征求公众对该项目的意见。</w:t>
            </w:r>
          </w:p>
          <w:p>
            <w:pPr>
              <w:adjustRightInd w:val="0"/>
              <w:snapToGrid w:val="0"/>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（一）建设项目的基本情况</w:t>
            </w:r>
          </w:p>
          <w:p>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⑴项目名称：甘肃</w:t>
            </w:r>
            <w:r>
              <w:rPr>
                <w:rFonts w:hint="default" w:ascii="Times New Roman" w:hAnsi="Times New Roman" w:eastAsia="宋体" w:cs="Times New Roman"/>
                <w:sz w:val="24"/>
                <w:szCs w:val="24"/>
                <w:lang w:val="en-US" w:eastAsia="zh-CN"/>
              </w:rPr>
              <w:t>新西北碳素科技有限公司碳材料（一期）建设项目（变更）</w:t>
            </w:r>
          </w:p>
          <w:p>
            <w:pPr>
              <w:tabs>
                <w:tab w:val="left" w:pos="525"/>
              </w:tabs>
              <w:topLinePunct/>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⑵建设地点：</w:t>
            </w:r>
            <w:r>
              <w:rPr>
                <w:rFonts w:hint="default" w:ascii="Times New Roman" w:hAnsi="Times New Roman" w:eastAsia="宋体" w:cs="Times New Roman"/>
                <w:sz w:val="24"/>
                <w:szCs w:val="24"/>
                <w:lang w:val="en-US" w:eastAsia="zh-CN"/>
              </w:rPr>
              <w:t>兰州新区高新科技园洮河街1819号</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⑶建设内容：甘肃</w:t>
            </w:r>
            <w:r>
              <w:rPr>
                <w:rFonts w:hint="default" w:ascii="Times New Roman" w:hAnsi="Times New Roman" w:eastAsia="宋体" w:cs="Times New Roman"/>
                <w:sz w:val="24"/>
                <w:szCs w:val="24"/>
                <w:lang w:val="en-US" w:eastAsia="zh-CN"/>
              </w:rPr>
              <w:t>新西北碳素科技有限公司在兰州新区高新科技园洮河街1819号建设</w:t>
            </w:r>
            <w:r>
              <w:rPr>
                <w:rFonts w:hint="default" w:ascii="Times New Roman" w:hAnsi="Times New Roman" w:eastAsia="宋体" w:cs="Times New Roman"/>
                <w:sz w:val="24"/>
                <w:szCs w:val="24"/>
              </w:rPr>
              <w:t>甘肃</w:t>
            </w:r>
            <w:r>
              <w:rPr>
                <w:rFonts w:hint="default" w:ascii="Times New Roman" w:hAnsi="Times New Roman" w:eastAsia="宋体" w:cs="Times New Roman"/>
                <w:sz w:val="24"/>
                <w:szCs w:val="24"/>
                <w:lang w:val="en-US" w:eastAsia="zh-CN"/>
              </w:rPr>
              <w:t>新西北碳素科技有限公司碳材料（一期）建设项目（变更）</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主要建设内容为</w:t>
            </w:r>
            <w:r>
              <w:rPr>
                <w:rFonts w:hint="default" w:ascii="Times New Roman" w:hAnsi="Times New Roman" w:eastAsia="宋体" w:cs="Times New Roman"/>
                <w:sz w:val="24"/>
                <w:szCs w:val="24"/>
              </w:rPr>
              <w:t>改造C3厂房</w:t>
            </w: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00平方米的生产车间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增加一条生产线</w:t>
            </w:r>
            <w:r>
              <w:rPr>
                <w:rFonts w:hint="default" w:ascii="Times New Roman" w:hAnsi="Times New Roman" w:eastAsia="宋体" w:cs="Times New Roman"/>
                <w:sz w:val="24"/>
                <w:szCs w:val="24"/>
              </w:rPr>
              <w:t>；购置1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台设备（其中快速沉积炉</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台、高温石墨化炉</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台、化学气相沉积炉2台）；电力扩容改造（增加两条10000KVA的供电设施）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配套的数控车床、供水设施等</w:t>
            </w:r>
            <w:r>
              <w:rPr>
                <w:rFonts w:hint="default" w:ascii="Times New Roman" w:hAnsi="Times New Roman" w:eastAsia="宋体" w:cs="Times New Roman"/>
                <w:sz w:val="24"/>
                <w:szCs w:val="24"/>
                <w:lang w:val="en-US" w:eastAsia="zh-CN"/>
              </w:rPr>
              <w:t>以及对环保措施的变化。</w:t>
            </w:r>
            <w:r>
              <w:rPr>
                <w:rFonts w:hint="default" w:ascii="Times New Roman" w:hAnsi="Times New Roman" w:eastAsia="宋体" w:cs="Times New Roman"/>
                <w:sz w:val="24"/>
                <w:szCs w:val="24"/>
              </w:rPr>
              <w:t>项目总占地面积</w:t>
            </w:r>
            <w:r>
              <w:rPr>
                <w:rFonts w:hint="eastAsia" w:ascii="Times New Roman" w:hAnsi="Times New Roman" w:eastAsia="宋体" w:cs="Times New Roman"/>
                <w:sz w:val="24"/>
                <w:szCs w:val="24"/>
                <w:lang w:val="en-US" w:eastAsia="zh-CN"/>
              </w:rPr>
              <w:t>不变</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43936.68</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r>
              <w:rPr>
                <w:rFonts w:hint="default" w:ascii="Times New Roman" w:hAnsi="Times New Roman" w:eastAsia="宋体" w:cs="Times New Roman"/>
                <w:color w:val="000000"/>
                <w:kern w:val="0"/>
                <w:sz w:val="24"/>
                <w:szCs w:val="24"/>
                <w:lang w:val="en-US" w:eastAsia="zh-CN" w:bidi="ar"/>
              </w:rPr>
              <w:t>建筑总面积 38078.30m</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，变更后为两条生产线</w:t>
            </w:r>
            <w:r>
              <w:rPr>
                <w:rFonts w:hint="eastAsia" w:ascii="Times New Roman" w:hAnsi="Times New Roman" w:eastAsia="宋体" w:cs="Times New Roman"/>
                <w:color w:val="000000"/>
                <w:kern w:val="0"/>
                <w:sz w:val="24"/>
                <w:szCs w:val="24"/>
                <w:lang w:val="en-US" w:eastAsia="zh-CN" w:bidi="ar"/>
              </w:rPr>
              <w:t>，产品依旧为</w:t>
            </w:r>
            <w:r>
              <w:rPr>
                <w:rFonts w:hint="default" w:ascii="Times New Roman" w:hAnsi="Times New Roman" w:eastAsia="宋体" w:cs="Times New Roman"/>
                <w:sz w:val="24"/>
                <w:szCs w:val="24"/>
              </w:rPr>
              <w:t>碳/碳复合材料及其制品</w:t>
            </w:r>
            <w:r>
              <w:rPr>
                <w:rFonts w:hint="eastAsia" w:ascii="Times New Roman" w:hAnsi="Times New Roman" w:eastAsia="宋体" w:cs="Times New Roman"/>
                <w:sz w:val="24"/>
                <w:szCs w:val="24"/>
                <w:lang w:eastAsia="zh-CN"/>
              </w:rPr>
              <w:t>。</w:t>
            </w:r>
          </w:p>
          <w:p>
            <w:pPr>
              <w:adjustRightInd w:val="0"/>
              <w:snapToGrid w:val="0"/>
              <w:spacing w:line="360" w:lineRule="auto"/>
              <w:ind w:firstLine="240" w:firstLineChars="100"/>
              <w:rPr>
                <w:rFonts w:hint="default" w:ascii="Times New Roman" w:hAnsi="Times New Roman" w:eastAsia="黑体" w:cs="Times New Roman"/>
                <w:color w:val="000000"/>
                <w:sz w:val="24"/>
                <w:szCs w:val="24"/>
                <w:shd w:val="clear" w:color="auto" w:fill="FFFFFF"/>
              </w:rPr>
            </w:pPr>
            <w:r>
              <w:rPr>
                <w:rFonts w:hint="default" w:ascii="Times New Roman" w:hAnsi="Times New Roman" w:eastAsia="黑体" w:cs="Times New Roman"/>
                <w:sz w:val="24"/>
                <w:szCs w:val="24"/>
              </w:rPr>
              <w:t>（二）建设项目的建设单位名称和联系方式</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sz w:val="24"/>
                <w:szCs w:val="24"/>
              </w:rPr>
              <w:t>建设单位：</w:t>
            </w:r>
            <w:r>
              <w:rPr>
                <w:rFonts w:hint="default" w:ascii="Times New Roman" w:hAnsi="Times New Roman" w:eastAsia="宋体" w:cs="Times New Roman"/>
                <w:sz w:val="24"/>
                <w:szCs w:val="24"/>
              </w:rPr>
              <w:t>甘肃</w:t>
            </w:r>
            <w:r>
              <w:rPr>
                <w:rFonts w:hint="default" w:ascii="Times New Roman" w:hAnsi="Times New Roman" w:eastAsia="宋体" w:cs="Times New Roman"/>
                <w:sz w:val="24"/>
                <w:szCs w:val="24"/>
                <w:lang w:val="en-US" w:eastAsia="zh-CN"/>
              </w:rPr>
              <w:t>新西北碳素科技有限公司</w:t>
            </w:r>
          </w:p>
          <w:p>
            <w:pPr>
              <w:tabs>
                <w:tab w:val="left" w:pos="525"/>
              </w:tabs>
              <w:topLinePunct/>
              <w:adjustRightInd w:val="0"/>
              <w:snapToGrid w:val="0"/>
              <w:spacing w:line="360" w:lineRule="auto"/>
              <w:ind w:firstLine="480" w:firstLineChars="200"/>
              <w:rPr>
                <w:rFonts w:hint="default" w:ascii="Times New Roman" w:hAnsi="Times New Roman" w:eastAsia="宋体" w:cs="Times New Roman"/>
                <w:sz w:val="24"/>
                <w:szCs w:val="24"/>
              </w:rPr>
            </w:pPr>
            <w:r>
              <w:rPr>
                <w:rFonts w:hint="eastAsia" w:ascii="宋体" w:hAnsi="宋体"/>
                <w:sz w:val="24"/>
                <w:szCs w:val="24"/>
              </w:rPr>
              <w:t>联系地址：</w:t>
            </w:r>
            <w:r>
              <w:rPr>
                <w:rFonts w:hint="default" w:ascii="Times New Roman" w:hAnsi="Times New Roman" w:eastAsia="宋体" w:cs="Times New Roman"/>
                <w:sz w:val="24"/>
                <w:szCs w:val="24"/>
                <w:lang w:val="en-US" w:eastAsia="zh-CN"/>
              </w:rPr>
              <w:t>兰州新区高新科技园洮河街1819号</w:t>
            </w:r>
          </w:p>
          <w:p>
            <w:pPr>
              <w:adjustRightInd w:val="0"/>
              <w:snapToGrid w:val="0"/>
              <w:spacing w:line="360" w:lineRule="auto"/>
              <w:ind w:firstLine="480" w:firstLineChars="200"/>
              <w:rPr>
                <w:rFonts w:hint="default" w:eastAsia="宋体"/>
                <w:sz w:val="24"/>
                <w:szCs w:val="24"/>
                <w:lang w:val="en-US" w:eastAsia="zh-CN"/>
              </w:rPr>
            </w:pPr>
            <w:r>
              <w:rPr>
                <w:rFonts w:hint="eastAsia"/>
                <w:sz w:val="24"/>
                <w:szCs w:val="24"/>
              </w:rPr>
              <w:t>联 系 人：</w:t>
            </w:r>
            <w:r>
              <w:rPr>
                <w:rFonts w:hint="eastAsia"/>
                <w:sz w:val="24"/>
                <w:szCs w:val="24"/>
                <w:lang w:val="en-US" w:eastAsia="zh-CN"/>
              </w:rPr>
              <w:t>陶崇华</w:t>
            </w:r>
            <w:r>
              <w:rPr>
                <w:rFonts w:hint="eastAsia"/>
                <w:sz w:val="24"/>
                <w:szCs w:val="24"/>
              </w:rPr>
              <w:t xml:space="preserve">     联系电话：</w:t>
            </w:r>
            <w:r>
              <w:rPr>
                <w:rFonts w:hint="eastAsia"/>
                <w:sz w:val="24"/>
                <w:szCs w:val="24"/>
                <w:lang w:val="en-US" w:eastAsia="zh-CN"/>
              </w:rPr>
              <w:t>17793130339</w:t>
            </w:r>
          </w:p>
          <w:p>
            <w:pPr>
              <w:adjustRightInd w:val="0"/>
              <w:snapToGrid w:val="0"/>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（三）环境影响报告书编制的单位名称</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单位</w:t>
            </w:r>
            <w:r>
              <w:rPr>
                <w:rFonts w:hint="default" w:ascii="Times New Roman" w:hAnsi="Times New Roman" w:cs="Times New Roman"/>
                <w:sz w:val="24"/>
                <w:szCs w:val="24"/>
                <w:lang w:val="en-US" w:eastAsia="zh-CN"/>
              </w:rPr>
              <w:t>名称：甘肃蓝曦环保科技有限公司</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联系方式：</w:t>
            </w:r>
            <w:r>
              <w:rPr>
                <w:rFonts w:hint="default" w:ascii="Times New Roman" w:hAnsi="Times New Roman" w:cs="Times New Roman"/>
                <w:sz w:val="24"/>
                <w:szCs w:val="24"/>
                <w:lang w:val="en-US" w:eastAsia="zh-CN"/>
              </w:rPr>
              <w:t>0931-</w:t>
            </w:r>
            <w:r>
              <w:rPr>
                <w:rFonts w:hint="eastAsia" w:ascii="Times New Roman" w:hAnsi="Times New Roman" w:cs="Times New Roman"/>
                <w:sz w:val="24"/>
                <w:szCs w:val="24"/>
                <w:lang w:val="en-US" w:eastAsia="zh-CN"/>
              </w:rPr>
              <w:t>8551328</w:t>
            </w:r>
          </w:p>
          <w:p>
            <w:pPr>
              <w:adjustRightInd w:val="0"/>
              <w:snapToGrid w:val="0"/>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（四）公众意见表的网络链接</w:t>
            </w:r>
          </w:p>
          <w:p>
            <w:pPr>
              <w:adjustRightInd w:val="0"/>
              <w:snapToGrid w:val="0"/>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sz w:val="24"/>
              </w:rPr>
              <w:t>公示期间，公众通过填写</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"http://www.mee.gov.cn/xxgk2018/xxgk/xxgk01/201810/W020181024369122449069.docx" </w:instrText>
            </w:r>
            <w:r>
              <w:rPr>
                <w:rFonts w:hint="default" w:ascii="Times New Roman" w:hAnsi="Times New Roman" w:cs="Times New Roman"/>
                <w:sz w:val="24"/>
              </w:rPr>
              <w:fldChar w:fldCharType="separate"/>
            </w:r>
            <w:r>
              <w:rPr>
                <w:rFonts w:hint="default" w:ascii="Times New Roman" w:hAnsi="Times New Roman" w:cs="Times New Roman"/>
                <w:sz w:val="24"/>
              </w:rPr>
              <w:t>建设项目环境影响评价公众意见表</w:t>
            </w:r>
            <w:r>
              <w:rPr>
                <w:rFonts w:hint="default" w:ascii="Times New Roman" w:hAnsi="Times New Roman" w:cs="Times New Roman"/>
                <w:sz w:val="24"/>
              </w:rPr>
              <w:fldChar w:fldCharType="end"/>
            </w:r>
            <w:r>
              <w:rPr>
                <w:rFonts w:hint="default" w:ascii="Times New Roman" w:hAnsi="Times New Roman" w:cs="Times New Roman"/>
                <w:sz w:val="24"/>
                <w:lang w:eastAsia="zh-CN"/>
              </w:rPr>
              <w:t>（附件</w:t>
            </w:r>
            <w:r>
              <w:rPr>
                <w:rFonts w:hint="default" w:ascii="Times New Roman" w:hAnsi="Times New Roman" w:cs="Times New Roman"/>
                <w:sz w:val="24"/>
                <w:lang w:val="en-US" w:eastAsia="zh-CN"/>
              </w:rPr>
              <w:t>1</w:t>
            </w:r>
            <w:r>
              <w:rPr>
                <w:rFonts w:hint="default" w:ascii="Times New Roman" w:hAnsi="Times New Roman" w:cs="Times New Roman"/>
                <w:sz w:val="24"/>
                <w:lang w:eastAsia="zh-CN"/>
              </w:rPr>
              <w:t>）</w:t>
            </w:r>
            <w:r>
              <w:rPr>
                <w:rFonts w:hint="default" w:ascii="Times New Roman" w:hAnsi="Times New Roman" w:cs="Times New Roman"/>
                <w:sz w:val="24"/>
              </w:rPr>
              <w:t>向建设单位提出</w:t>
            </w:r>
            <w:r>
              <w:rPr>
                <w:rFonts w:hint="default" w:ascii="Times New Roman" w:hAnsi="Times New Roman" w:cs="Times New Roman"/>
                <w:kern w:val="0"/>
                <w:sz w:val="24"/>
                <w:szCs w:val="24"/>
              </w:rPr>
              <w:t>与项目环境影响有关的意见和建议。</w:t>
            </w:r>
          </w:p>
          <w:p>
            <w:pPr>
              <w:adjustRightInd w:val="0"/>
              <w:snapToGrid w:val="0"/>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（五）提交公众意见表的方式和途径 </w:t>
            </w:r>
          </w:p>
          <w:p>
            <w:pPr>
              <w:adjustRightInd w:val="0"/>
              <w:snapToGrid w:val="0"/>
              <w:spacing w:line="360" w:lineRule="auto"/>
              <w:ind w:firstLine="480" w:firstLineChars="200"/>
              <w:rPr>
                <w:rFonts w:hint="eastAsia"/>
                <w:sz w:val="24"/>
                <w:szCs w:val="24"/>
              </w:rPr>
            </w:pPr>
            <w:r>
              <w:rPr>
                <w:color w:val="000000"/>
                <w:sz w:val="24"/>
                <w:szCs w:val="24"/>
                <w:shd w:val="clear" w:color="auto" w:fill="FFFFFF"/>
              </w:rPr>
              <w:fldChar w:fldCharType="begin"/>
            </w:r>
            <w:r>
              <w:rPr>
                <w:color w:val="000000"/>
                <w:sz w:val="24"/>
                <w:szCs w:val="24"/>
                <w:shd w:val="clear" w:color="auto" w:fill="FFFFFF"/>
              </w:rPr>
              <w:instrText xml:space="preserve"> HYPERLINK "mailto:</w:instrText>
            </w:r>
            <w:r>
              <w:rPr>
                <w:rFonts w:hint="eastAsia"/>
                <w:color w:val="000000"/>
                <w:sz w:val="24"/>
                <w:szCs w:val="24"/>
                <w:shd w:val="clear" w:color="auto" w:fill="FFFFFF"/>
              </w:rPr>
              <w:instrText xml:space="preserve">公众意见表可发送电子邮件至1499279304@qq.com</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color w:val="000000"/>
                <w:sz w:val="24"/>
                <w:szCs w:val="24"/>
                <w:shd w:val="clear" w:color="auto" w:fill="FFFFFF"/>
              </w:rPr>
              <w:t>公众意见表可发送电子邮件至</w:t>
            </w:r>
            <w:r>
              <w:rPr>
                <w:rFonts w:hint="eastAsia"/>
                <w:color w:val="000000"/>
                <w:sz w:val="24"/>
                <w:szCs w:val="24"/>
                <w:shd w:val="clear" w:color="auto" w:fill="FFFFFF"/>
                <w:lang w:val="en-US" w:eastAsia="zh-CN"/>
              </w:rPr>
              <w:t>2652637633</w:t>
            </w:r>
            <w:r>
              <w:rPr>
                <w:rFonts w:hint="eastAsia"/>
                <w:color w:val="000000"/>
                <w:sz w:val="24"/>
                <w:szCs w:val="24"/>
                <w:shd w:val="clear" w:color="auto" w:fill="FFFFFF"/>
              </w:rPr>
              <w:t>@qq.com</w:t>
            </w:r>
            <w:r>
              <w:rPr>
                <w:color w:val="000000"/>
                <w:sz w:val="24"/>
                <w:szCs w:val="24"/>
                <w:shd w:val="clear" w:color="auto" w:fill="FFFFFF"/>
              </w:rPr>
              <w:fldChar w:fldCharType="end"/>
            </w:r>
            <w:r>
              <w:rPr>
                <w:rFonts w:hint="eastAsia"/>
                <w:color w:val="000000"/>
                <w:sz w:val="24"/>
                <w:szCs w:val="24"/>
                <w:shd w:val="clear" w:color="auto" w:fill="FFFFFF"/>
              </w:rPr>
              <w:t>或将公众意见表邮寄至</w:t>
            </w:r>
            <w:r>
              <w:rPr>
                <w:rFonts w:hint="default" w:ascii="Times New Roman" w:hAnsi="Times New Roman" w:eastAsia="宋体" w:cs="Times New Roman"/>
                <w:sz w:val="24"/>
                <w:szCs w:val="24"/>
                <w:lang w:val="en-US" w:eastAsia="zh-CN"/>
              </w:rPr>
              <w:t>兰州新区高新科技园洮河街1819号</w:t>
            </w:r>
            <w:r>
              <w:rPr>
                <w:rFonts w:hint="eastAsia"/>
                <w:sz w:val="24"/>
                <w:szCs w:val="24"/>
              </w:rPr>
              <w:t>（联系人</w:t>
            </w:r>
            <w:r>
              <w:rPr>
                <w:rFonts w:hint="eastAsia"/>
                <w:sz w:val="24"/>
                <w:szCs w:val="24"/>
                <w:lang w:val="en-US" w:eastAsia="zh-CN"/>
              </w:rPr>
              <w:t>陶崇华</w:t>
            </w:r>
            <w:r>
              <w:rPr>
                <w:rFonts w:hint="eastAsia"/>
                <w:sz w:val="24"/>
                <w:szCs w:val="24"/>
              </w:rPr>
              <w:t>；联系电话</w:t>
            </w:r>
            <w:r>
              <w:rPr>
                <w:rFonts w:hint="eastAsia"/>
                <w:sz w:val="24"/>
                <w:szCs w:val="24"/>
                <w:lang w:val="en-US" w:eastAsia="zh-CN"/>
              </w:rPr>
              <w:t>17793130339</w:t>
            </w:r>
            <w:r>
              <w:rPr>
                <w:rFonts w:hint="eastAsia"/>
                <w:sz w:val="24"/>
                <w:szCs w:val="24"/>
              </w:rPr>
              <w:t>）进行意见反馈。</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附件1：</w:t>
            </w:r>
            <w:r>
              <w:rPr>
                <w:rFonts w:hint="default" w:ascii="Times New Roman" w:hAnsi="Times New Roman" w:cs="Times New Roman"/>
              </w:rPr>
              <w:fldChar w:fldCharType="begin"/>
            </w:r>
            <w:r>
              <w:rPr>
                <w:rFonts w:hint="default" w:ascii="Times New Roman" w:hAnsi="Times New Roman" w:cs="Times New Roman"/>
              </w:rPr>
              <w:instrText xml:space="preserve"> HYPERLINK "http://www.mee.gov.cn/xxgk2018/xxgk/xxgk01/201810/W020181024369122449069.docx" </w:instrText>
            </w:r>
            <w:r>
              <w:rPr>
                <w:rFonts w:hint="default" w:ascii="Times New Roman" w:hAnsi="Times New Roman" w:cs="Times New Roman"/>
              </w:rPr>
              <w:fldChar w:fldCharType="separate"/>
            </w:r>
            <w:r>
              <w:rPr>
                <w:rFonts w:hint="default" w:ascii="Times New Roman" w:hAnsi="Times New Roman" w:cs="Times New Roman"/>
                <w:sz w:val="24"/>
              </w:rPr>
              <w:t>建设项目环境影响评价公众意见表</w:t>
            </w:r>
            <w:r>
              <w:rPr>
                <w:rFonts w:hint="default" w:ascii="Times New Roman" w:hAnsi="Times New Roman" w:cs="Times New Roman"/>
                <w:sz w:val="24"/>
              </w:rPr>
              <w:fldChar w:fldCharType="end"/>
            </w:r>
          </w:p>
        </w:tc>
      </w:tr>
    </w:tbl>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2.2公开方式 </w:t>
      </w:r>
    </w:p>
    <w:p>
      <w:pPr>
        <w:adjustRightInd w:val="0"/>
        <w:snapToGrid w:val="0"/>
        <w:spacing w:line="360" w:lineRule="auto"/>
        <w:ind w:firstLine="480" w:firstLineChars="200"/>
        <w:rPr>
          <w:rFonts w:hint="default" w:ascii="Times New Roman" w:hAnsi="Times New Roman" w:cs="Times New Roman"/>
          <w:kern w:val="30"/>
          <w:sz w:val="24"/>
        </w:rPr>
      </w:pPr>
      <w:r>
        <w:rPr>
          <w:rFonts w:hint="default" w:ascii="Times New Roman" w:hAnsi="Times New Roman" w:cs="Times New Roman"/>
          <w:kern w:val="30"/>
          <w:sz w:val="24"/>
        </w:rPr>
        <w:t>公示载体选取项目所在地</w:t>
      </w:r>
      <w:r>
        <w:rPr>
          <w:rFonts w:hint="default" w:ascii="Times New Roman" w:hAnsi="Times New Roman" w:cs="Times New Roman"/>
          <w:kern w:val="30"/>
          <w:sz w:val="24"/>
          <w:lang w:eastAsia="zh-CN"/>
        </w:rPr>
        <w:t>甘肃环评信息网</w:t>
      </w:r>
      <w:r>
        <w:rPr>
          <w:rFonts w:hint="default" w:ascii="Times New Roman" w:hAnsi="Times New Roman" w:cs="Times New Roman"/>
          <w:kern w:val="30"/>
          <w:sz w:val="24"/>
        </w:rPr>
        <w:t>网站</w:t>
      </w:r>
      <w:r>
        <w:rPr>
          <w:rFonts w:hint="default" w:ascii="Times New Roman" w:hAnsi="Times New Roman" w:cs="Times New Roman"/>
          <w:kern w:val="30"/>
          <w:sz w:val="24"/>
          <w:lang w:eastAsia="zh-CN"/>
        </w:rPr>
        <w:t>（网络连接为：</w:t>
      </w:r>
      <w:r>
        <w:rPr>
          <w:rFonts w:hint="default" w:ascii="Times New Roman" w:hAnsi="Times New Roman" w:eastAsia="宋体" w:cs="Times New Roman"/>
          <w:sz w:val="24"/>
          <w:szCs w:val="24"/>
        </w:rPr>
        <w:t>http://www.gshpxx.com/show/2214.html</w:t>
      </w:r>
      <w:r>
        <w:rPr>
          <w:rFonts w:hint="default" w:ascii="Times New Roman" w:hAnsi="Times New Roman" w:cs="Times New Roman"/>
          <w:kern w:val="30"/>
          <w:sz w:val="24"/>
          <w:lang w:eastAsia="zh-CN"/>
        </w:rPr>
        <w:t>）</w:t>
      </w:r>
      <w:r>
        <w:rPr>
          <w:rFonts w:hint="default" w:ascii="Times New Roman" w:hAnsi="Times New Roman" w:cs="Times New Roman"/>
          <w:sz w:val="24"/>
          <w:szCs w:val="24"/>
        </w:rPr>
        <w:t>发布了项目环境影响评价公众第一次公示，以</w:t>
      </w:r>
      <w:r>
        <w:rPr>
          <w:rFonts w:hint="default" w:ascii="Times New Roman" w:hAnsi="Times New Roman" w:cs="Times New Roman"/>
          <w:sz w:val="24"/>
        </w:rPr>
        <w:t>征询公众对项目建设的意见，公示日期为</w:t>
      </w:r>
      <w:r>
        <w:rPr>
          <w:rFonts w:hint="default" w:ascii="Times New Roman" w:hAnsi="Times New Roman" w:cs="Times New Roman"/>
          <w:kern w:val="30"/>
          <w:sz w:val="24"/>
        </w:rPr>
        <w:t>20</w:t>
      </w:r>
      <w:r>
        <w:rPr>
          <w:rFonts w:hint="default" w:ascii="Times New Roman" w:hAnsi="Times New Roman" w:cs="Times New Roman"/>
          <w:kern w:val="30"/>
          <w:sz w:val="24"/>
          <w:lang w:val="en-US" w:eastAsia="zh-CN"/>
        </w:rPr>
        <w:t>2</w:t>
      </w:r>
      <w:r>
        <w:rPr>
          <w:rFonts w:hint="eastAsia" w:ascii="Times New Roman" w:hAnsi="Times New Roman" w:cs="Times New Roman"/>
          <w:kern w:val="30"/>
          <w:sz w:val="24"/>
          <w:lang w:val="en-US" w:eastAsia="zh-CN"/>
        </w:rPr>
        <w:t>1</w:t>
      </w:r>
      <w:r>
        <w:rPr>
          <w:rFonts w:hint="default" w:ascii="Times New Roman" w:hAnsi="Times New Roman" w:cs="Times New Roman"/>
          <w:kern w:val="30"/>
          <w:sz w:val="24"/>
        </w:rPr>
        <w:t>年</w:t>
      </w:r>
      <w:r>
        <w:rPr>
          <w:rFonts w:hint="eastAsia" w:ascii="Times New Roman" w:hAnsi="Times New Roman" w:cs="Times New Roman"/>
          <w:kern w:val="30"/>
          <w:sz w:val="24"/>
          <w:lang w:val="en-US" w:eastAsia="zh-CN"/>
        </w:rPr>
        <w:t>4</w:t>
      </w:r>
      <w:r>
        <w:rPr>
          <w:rFonts w:hint="default" w:ascii="Times New Roman" w:hAnsi="Times New Roman" w:cs="Times New Roman"/>
          <w:kern w:val="30"/>
          <w:sz w:val="24"/>
        </w:rPr>
        <w:t>月</w:t>
      </w:r>
      <w:r>
        <w:rPr>
          <w:rFonts w:hint="default" w:ascii="Times New Roman" w:hAnsi="Times New Roman" w:cs="Times New Roman"/>
          <w:kern w:val="30"/>
          <w:sz w:val="24"/>
          <w:lang w:val="en-US" w:eastAsia="zh-CN"/>
        </w:rPr>
        <w:t>2</w:t>
      </w:r>
      <w:r>
        <w:rPr>
          <w:rFonts w:hint="eastAsia" w:ascii="Times New Roman" w:hAnsi="Times New Roman" w:cs="Times New Roman"/>
          <w:kern w:val="30"/>
          <w:sz w:val="24"/>
          <w:lang w:val="en-US" w:eastAsia="zh-CN"/>
        </w:rPr>
        <w:t>0</w:t>
      </w:r>
      <w:r>
        <w:rPr>
          <w:rFonts w:hint="default" w:ascii="Times New Roman" w:hAnsi="Times New Roman" w:cs="Times New Roman"/>
          <w:kern w:val="30"/>
          <w:sz w:val="24"/>
        </w:rPr>
        <w:t>日，</w:t>
      </w:r>
      <w:r>
        <w:rPr>
          <w:rFonts w:hint="default" w:ascii="Times New Roman" w:hAnsi="Times New Roman" w:cs="Times New Roman"/>
          <w:sz w:val="24"/>
        </w:rPr>
        <w:t>第一次公示</w:t>
      </w:r>
      <w:r>
        <w:rPr>
          <w:rFonts w:hint="eastAsia" w:ascii="Times New Roman" w:hAnsi="Times New Roman" w:cs="Times New Roman"/>
          <w:sz w:val="24"/>
          <w:lang w:eastAsia="zh-CN"/>
        </w:rPr>
        <w:t>截图</w:t>
      </w:r>
      <w:r>
        <w:rPr>
          <w:rFonts w:hint="default" w:ascii="Times New Roman" w:hAnsi="Times New Roman" w:cs="Times New Roman"/>
          <w:sz w:val="24"/>
        </w:rPr>
        <w:t>见图1。</w:t>
      </w:r>
    </w:p>
    <w:p>
      <w:pPr>
        <w:spacing w:line="360" w:lineRule="auto"/>
        <w:jc w:val="center"/>
        <w:rPr>
          <w:rFonts w:hint="eastAsia" w:ascii="Times New Roman" w:hAnsi="Times New Roman" w:cs="Times New Roman" w:eastAsiaTheme="minorEastAsia"/>
          <w:b/>
          <w:sz w:val="24"/>
          <w:szCs w:val="24"/>
          <w:lang w:eastAsia="zh-CN"/>
        </w:rPr>
      </w:pPr>
      <w:r>
        <w:rPr>
          <w:rFonts w:hint="eastAsia" w:ascii="Times New Roman" w:hAnsi="Times New Roman" w:cs="Times New Roman" w:eastAsiaTheme="minorEastAsia"/>
          <w:b/>
          <w:sz w:val="24"/>
          <w:szCs w:val="24"/>
          <w:lang w:eastAsia="zh-CN"/>
        </w:rPr>
        <w:drawing>
          <wp:inline distT="0" distB="0" distL="114300" distR="114300">
            <wp:extent cx="5686425" cy="6487795"/>
            <wp:effectExtent l="0" t="0" r="9525" b="8255"/>
            <wp:docPr id="11" name="图片 11" descr="7e05378811809751dd47215c9e6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e05378811809751dd47215c9e62355"/>
                    <pic:cNvPicPr>
                      <a:picLocks noChangeAspect="1"/>
                    </pic:cNvPicPr>
                  </pic:nvPicPr>
                  <pic:blipFill>
                    <a:blip r:embed="rId9"/>
                    <a:stretch>
                      <a:fillRect/>
                    </a:stretch>
                  </pic:blipFill>
                  <pic:spPr>
                    <a:xfrm>
                      <a:off x="0" y="0"/>
                      <a:ext cx="5686425" cy="6487795"/>
                    </a:xfrm>
                    <a:prstGeom prst="rect">
                      <a:avLst/>
                    </a:prstGeom>
                  </pic:spPr>
                </pic:pic>
              </a:graphicData>
            </a:graphic>
          </wp:inline>
        </w:drawing>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图1  </w:t>
      </w: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rPr>
        <w:t>项目第一次公示截图</w:t>
      </w:r>
    </w:p>
    <w:p>
      <w:pPr>
        <w:pStyle w:val="5"/>
        <w:spacing w:before="0" w:after="0" w:line="360" w:lineRule="auto"/>
        <w:rPr>
          <w:rFonts w:hint="default" w:ascii="Times New Roman" w:hAnsi="Times New Roman" w:cs="Times New Roman"/>
          <w:sz w:val="24"/>
          <w:szCs w:val="24"/>
        </w:rPr>
      </w:pPr>
      <w:bookmarkStart w:id="51" w:name="_Toc30841"/>
      <w:r>
        <w:rPr>
          <w:rFonts w:hint="default" w:ascii="Times New Roman" w:hAnsi="Times New Roman" w:cs="Times New Roman"/>
          <w:sz w:val="24"/>
          <w:szCs w:val="24"/>
        </w:rPr>
        <w:t>2.3公众意见反馈情况</w:t>
      </w:r>
      <w:bookmarkEnd w:id="51"/>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项目环境影响评价工作信息第一次公开后，在项目环境影响报告书征求意见 稿编制过程中，建设单位与编制技术单位均未收到公众 关于本项目环境影响评价相关的意见和建议。</w:t>
      </w:r>
    </w:p>
    <w:p>
      <w:pPr>
        <w:pStyle w:val="4"/>
        <w:spacing w:before="0" w:after="0" w:line="360" w:lineRule="auto"/>
        <w:rPr>
          <w:rFonts w:hint="default" w:ascii="Times New Roman" w:hAnsi="Times New Roman" w:cs="Times New Roman"/>
          <w:sz w:val="28"/>
          <w:szCs w:val="28"/>
        </w:rPr>
      </w:pPr>
      <w:bookmarkStart w:id="52" w:name="_Toc16860"/>
      <w:r>
        <w:rPr>
          <w:rFonts w:hint="default" w:ascii="Times New Roman" w:hAnsi="Times New Roman" w:cs="Times New Roman"/>
          <w:sz w:val="28"/>
          <w:szCs w:val="28"/>
        </w:rPr>
        <w:t>3、征求意见稿公示情况</w:t>
      </w:r>
      <w:bookmarkEnd w:id="52"/>
    </w:p>
    <w:p>
      <w:pPr>
        <w:pStyle w:val="5"/>
        <w:adjustRightInd w:val="0"/>
        <w:snapToGrid w:val="0"/>
        <w:spacing w:before="0" w:after="0" w:line="360" w:lineRule="auto"/>
        <w:rPr>
          <w:rFonts w:hint="default" w:ascii="Times New Roman" w:hAnsi="Times New Roman" w:cs="Times New Roman"/>
          <w:sz w:val="24"/>
          <w:szCs w:val="24"/>
        </w:rPr>
      </w:pPr>
      <w:bookmarkStart w:id="53" w:name="_Toc20477"/>
      <w:r>
        <w:rPr>
          <w:rFonts w:hint="default" w:ascii="Times New Roman" w:hAnsi="Times New Roman" w:cs="Times New Roman"/>
          <w:sz w:val="24"/>
          <w:szCs w:val="24"/>
        </w:rPr>
        <w:t>3.1公示内容及时限</w:t>
      </w:r>
      <w:bookmarkEnd w:id="53"/>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rPr>
        <w:t>甘肃蓝曦环保科技有限公司</w:t>
      </w:r>
      <w:r>
        <w:rPr>
          <w:rFonts w:hint="default" w:ascii="Times New Roman" w:hAnsi="Times New Roman" w:cs="Times New Roman"/>
          <w:sz w:val="24"/>
          <w:szCs w:val="24"/>
        </w:rPr>
        <w:t>编制完成《</w:t>
      </w:r>
      <w:r>
        <w:rPr>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cs="Times New Roman"/>
          <w:sz w:val="24"/>
          <w:szCs w:val="24"/>
        </w:rPr>
        <w:t>环境影响报告书（征求意见稿）》（以下简称“征求意见稿”）后，于20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日将征求意见稿在网络平台、报纸及张贴公告三种方同步进行信息公开，并同时在项目地张贴公告，告知了征求意见的内容。</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环境影响评价公众参与办法》，公示的主要内容包括：环境影响报告书征求意见稿全文的网络连接及查阅纸质版报告书的方式和途径、征求意见的公众范围、公众意见表的网络链接、公众提出意见的方式和途径、公众提出意见的起止时间。公示时限为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日至20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日，共10个工作日。</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次征求意见的内容包括了《环境影响评价公众参与办法》“第十条”的所有内容，征求意见的期限为10个工作日；公开方式严格采用《环境影响评价公众参与办法》“第十一条”规定的网络平台、报纸及现场张贴公告等三种方式。网络平台和张贴公告均持续公开10工作日，报纸公开在征求意见的时段内，分别于 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日和</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在《</w:t>
      </w:r>
      <w:r>
        <w:rPr>
          <w:rFonts w:hint="eastAsia" w:ascii="Times New Roman" w:hAnsi="Times New Roman" w:cs="Times New Roman"/>
          <w:sz w:val="24"/>
          <w:szCs w:val="24"/>
          <w:lang w:val="en-US" w:eastAsia="zh-CN"/>
        </w:rPr>
        <w:t>兰州晚报</w:t>
      </w:r>
      <w:r>
        <w:rPr>
          <w:rFonts w:hint="default" w:ascii="Times New Roman" w:hAnsi="Times New Roman" w:cs="Times New Roman"/>
          <w:sz w:val="24"/>
          <w:szCs w:val="24"/>
          <w:lang w:eastAsia="zh-CN"/>
        </w:rPr>
        <w:t>》上</w:t>
      </w:r>
      <w:r>
        <w:rPr>
          <w:rFonts w:hint="default" w:ascii="Times New Roman" w:hAnsi="Times New Roman" w:cs="Times New Roman"/>
          <w:sz w:val="24"/>
          <w:szCs w:val="24"/>
        </w:rPr>
        <w:t>刊登了两次公示信息。</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因此，本次征求意见程序与内容、公开时限均符合《环境影响评价公众参与办法》的要求。</w:t>
      </w:r>
    </w:p>
    <w:p>
      <w:pPr>
        <w:pStyle w:val="5"/>
        <w:adjustRightInd w:val="0"/>
        <w:snapToGrid w:val="0"/>
        <w:spacing w:before="0" w:after="0" w:line="360" w:lineRule="auto"/>
        <w:rPr>
          <w:rFonts w:hint="default" w:ascii="Times New Roman" w:hAnsi="Times New Roman" w:cs="Times New Roman"/>
          <w:sz w:val="24"/>
          <w:szCs w:val="24"/>
        </w:rPr>
      </w:pPr>
      <w:bookmarkStart w:id="54" w:name="_Toc28524"/>
      <w:r>
        <w:rPr>
          <w:rFonts w:hint="default" w:ascii="Times New Roman" w:hAnsi="Times New Roman" w:cs="Times New Roman"/>
          <w:sz w:val="24"/>
          <w:szCs w:val="24"/>
        </w:rPr>
        <w:t>3.2公示方式</w:t>
      </w:r>
      <w:bookmarkEnd w:id="54"/>
      <w:r>
        <w:rPr>
          <w:rFonts w:hint="default" w:ascii="Times New Roman" w:hAnsi="Times New Roman" w:cs="Times New Roman"/>
          <w:sz w:val="24"/>
          <w:szCs w:val="24"/>
        </w:rPr>
        <w:t xml:space="preserve"> </w:t>
      </w:r>
    </w:p>
    <w:p>
      <w:pPr>
        <w:adjustRightInd w:val="0"/>
        <w:snapToGrid w:val="0"/>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3.2.1网络</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（1）载体选取的符合性分析</w:t>
      </w:r>
    </w:p>
    <w:p>
      <w:pPr>
        <w:adjustRightInd w:val="0"/>
        <w:snapToGrid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本次公示网站选取</w:t>
      </w:r>
      <w:r>
        <w:rPr>
          <w:rFonts w:hint="default" w:ascii="Times New Roman" w:hAnsi="Times New Roman" w:cs="Times New Roman"/>
          <w:sz w:val="24"/>
          <w:szCs w:val="24"/>
          <w:lang w:eastAsia="zh-CN"/>
        </w:rPr>
        <w:t>的甘肃环评信息网网站</w:t>
      </w:r>
      <w:r>
        <w:rPr>
          <w:rFonts w:hint="default" w:ascii="Times New Roman" w:hAnsi="Times New Roman" w:cs="Times New Roman"/>
          <w:sz w:val="24"/>
          <w:szCs w:val="24"/>
        </w:rPr>
        <w:t>，</w:t>
      </w:r>
      <w:r>
        <w:rPr>
          <w:rFonts w:hint="default" w:ascii="Times New Roman" w:hAnsi="Times New Roman" w:cs="Times New Roman"/>
          <w:sz w:val="24"/>
          <w:szCs w:val="24"/>
          <w:lang w:eastAsia="zh-CN"/>
        </w:rPr>
        <w:t>作为环评行业公众参与互动平台，旨在实现建设单位项目环评全过程公开，建立公众参与的互动渠道及行业知识分享交流资源库，协助企业项目公开、促进公众全程监督。</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（2）网络公示情况</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本项目境影响报告书征求意见稿形成后在</w:t>
      </w:r>
      <w:r>
        <w:rPr>
          <w:rFonts w:hint="default" w:ascii="Times New Roman" w:hAnsi="Times New Roman" w:cs="Times New Roman"/>
          <w:sz w:val="24"/>
          <w:szCs w:val="24"/>
          <w:lang w:eastAsia="zh-CN"/>
        </w:rPr>
        <w:t>甘肃环评信息网网站</w:t>
      </w:r>
      <w:r>
        <w:rPr>
          <w:rFonts w:hint="default" w:ascii="Times New Roman" w:hAnsi="Times New Roman" w:cs="Times New Roman"/>
          <w:sz w:val="24"/>
          <w:szCs w:val="24"/>
        </w:rPr>
        <w:t>（</w:t>
      </w:r>
      <w:r>
        <w:rPr>
          <w:rFonts w:hint="default" w:ascii="Times New Roman" w:hAnsi="Times New Roman" w:eastAsia="宋体" w:cs="Times New Roman"/>
          <w:sz w:val="24"/>
          <w:szCs w:val="24"/>
        </w:rPr>
        <w:t>http://www.gshpxx.com/show/2215.html</w:t>
      </w:r>
      <w:r>
        <w:rPr>
          <w:rFonts w:hint="default" w:ascii="Times New Roman" w:hAnsi="Times New Roman" w:cs="Times New Roman"/>
          <w:sz w:val="24"/>
          <w:szCs w:val="24"/>
        </w:rPr>
        <w:t>）进行了公示，公示时间为20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日~</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16</w:t>
      </w:r>
      <w:r>
        <w:rPr>
          <w:rFonts w:hint="default" w:ascii="Times New Roman" w:hAnsi="Times New Roman" w:cs="Times New Roman"/>
          <w:sz w:val="24"/>
          <w:szCs w:val="24"/>
        </w:rPr>
        <w:t>日。</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公示网页截图见图2。</w:t>
      </w:r>
    </w:p>
    <w:p>
      <w:pPr>
        <w:spacing w:line="360" w:lineRule="auto"/>
        <w:jc w:val="center"/>
        <w:rPr>
          <w:rFonts w:hint="eastAsia" w:ascii="Times New Roman" w:hAnsi="Times New Roman" w:cs="Times New Roman" w:eastAsiaTheme="minorEastAsia"/>
          <w:b/>
          <w:sz w:val="24"/>
          <w:szCs w:val="24"/>
          <w:lang w:eastAsia="zh-CN"/>
        </w:rPr>
      </w:pPr>
      <w:r>
        <w:rPr>
          <w:rFonts w:hint="eastAsia" w:ascii="Times New Roman" w:hAnsi="Times New Roman" w:cs="Times New Roman" w:eastAsiaTheme="minorEastAsia"/>
          <w:b/>
          <w:sz w:val="24"/>
          <w:szCs w:val="24"/>
          <w:lang w:eastAsia="zh-CN"/>
        </w:rPr>
        <w:drawing>
          <wp:inline distT="0" distB="0" distL="114300" distR="114300">
            <wp:extent cx="5273040" cy="5519420"/>
            <wp:effectExtent l="0" t="0" r="3810" b="5080"/>
            <wp:docPr id="12" name="图片 12" descr="c8f4af7c451adaf6965b5e85a836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8f4af7c451adaf6965b5e85a83666f"/>
                    <pic:cNvPicPr>
                      <a:picLocks noChangeAspect="1"/>
                    </pic:cNvPicPr>
                  </pic:nvPicPr>
                  <pic:blipFill>
                    <a:blip r:embed="rId10"/>
                    <a:stretch>
                      <a:fillRect/>
                    </a:stretch>
                  </pic:blipFill>
                  <pic:spPr>
                    <a:xfrm>
                      <a:off x="0" y="0"/>
                      <a:ext cx="5273040" cy="5519420"/>
                    </a:xfrm>
                    <a:prstGeom prst="rect">
                      <a:avLst/>
                    </a:prstGeom>
                  </pic:spPr>
                </pic:pic>
              </a:graphicData>
            </a:graphic>
          </wp:inline>
        </w:drawing>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图2 </w:t>
      </w:r>
      <w:r>
        <w:rPr>
          <w:rFonts w:hint="default" w:ascii="Times New Roman" w:hAnsi="Times New Roman" w:cs="Times New Roman"/>
          <w:b/>
          <w:sz w:val="24"/>
          <w:szCs w:val="24"/>
          <w:lang w:val="en-US" w:eastAsia="zh-CN"/>
        </w:rPr>
        <w:t xml:space="preserve"> </w:t>
      </w: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rPr>
        <w:t>征求意见稿公示网页截图</w:t>
      </w:r>
    </w:p>
    <w:p>
      <w:pPr>
        <w:adjustRightInd w:val="0"/>
        <w:snapToGrid w:val="0"/>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3.2.2报纸</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（1）载体选取的符合性分析</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本项目选择在《</w:t>
      </w:r>
      <w:r>
        <w:rPr>
          <w:rFonts w:hint="eastAsia" w:ascii="Times New Roman" w:hAnsi="Times New Roman" w:cs="Times New Roman"/>
          <w:sz w:val="24"/>
          <w:szCs w:val="24"/>
          <w:lang w:val="en-US" w:eastAsia="zh-CN"/>
        </w:rPr>
        <w:t>兰州晚报</w:t>
      </w:r>
      <w:r>
        <w:rPr>
          <w:rFonts w:hint="default" w:ascii="Times New Roman" w:hAnsi="Times New Roman" w:cs="Times New Roman"/>
          <w:sz w:val="24"/>
          <w:szCs w:val="24"/>
        </w:rPr>
        <w:t>》上刊登公示，《</w:t>
      </w:r>
      <w:r>
        <w:rPr>
          <w:rFonts w:hint="eastAsia" w:ascii="Times New Roman" w:hAnsi="Times New Roman" w:cs="Times New Roman"/>
          <w:sz w:val="24"/>
          <w:szCs w:val="24"/>
          <w:lang w:val="en-US" w:eastAsia="zh-CN"/>
        </w:rPr>
        <w:t>兰州晚报</w:t>
      </w:r>
      <w:r>
        <w:rPr>
          <w:rFonts w:hint="default" w:ascii="Times New Roman" w:hAnsi="Times New Roman" w:cs="Times New Roman"/>
          <w:sz w:val="24"/>
          <w:szCs w:val="24"/>
        </w:rPr>
        <w:t>》创刊于</w:t>
      </w:r>
      <w:r>
        <w:rPr>
          <w:rFonts w:hint="eastAsia" w:ascii="Times New Roman" w:hAnsi="Times New Roman" w:cs="Times New Roman"/>
          <w:sz w:val="24"/>
          <w:szCs w:val="24"/>
          <w:lang w:val="en-US" w:eastAsia="zh-CN"/>
        </w:rPr>
        <w:t>1980</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日，</w:t>
      </w:r>
      <w:r>
        <w:rPr>
          <w:rFonts w:hint="eastAsia" w:ascii="Times New Roman" w:hAnsi="Times New Roman" w:cs="Times New Roman"/>
          <w:sz w:val="24"/>
          <w:szCs w:val="24"/>
          <w:lang w:val="en-US" w:eastAsia="zh-CN"/>
        </w:rPr>
        <w:t>它</w:t>
      </w:r>
      <w:r>
        <w:rPr>
          <w:rFonts w:hint="default" w:ascii="Times New Roman" w:hAnsi="Times New Roman" w:cs="Times New Roman"/>
          <w:sz w:val="24"/>
          <w:szCs w:val="24"/>
        </w:rPr>
        <w:t>既承担市委机关报的功能，又具有晚报特色的报纸，属于公众容易接触的报纸。具有广泛性和合理性。</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（2）报纸公示情况</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本项目境影响报告书征求意见形成后于20</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日和20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日在《</w:t>
      </w:r>
      <w:r>
        <w:rPr>
          <w:rFonts w:hint="eastAsia" w:ascii="Times New Roman" w:hAnsi="Times New Roman" w:cs="Times New Roman"/>
          <w:sz w:val="24"/>
          <w:szCs w:val="24"/>
          <w:lang w:val="en-US" w:eastAsia="zh-CN"/>
        </w:rPr>
        <w:t>兰州晚报</w:t>
      </w:r>
      <w:r>
        <w:rPr>
          <w:rFonts w:hint="default" w:ascii="Times New Roman" w:hAnsi="Times New Roman" w:cs="Times New Roman"/>
          <w:sz w:val="24"/>
          <w:szCs w:val="24"/>
        </w:rPr>
        <w:t>》进行了2次刊登公示，符合《环境影响评价公众参与办法》第十条“通过建设项目所在地公众易于接触的报纸公开，且在征求意见的10个工作日内公开信息不得少于2次”的规定。</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报纸公示截图见图3和图4。</w:t>
      </w:r>
    </w:p>
    <w:p>
      <w:pPr>
        <w:spacing w:line="360" w:lineRule="auto"/>
        <w:jc w:val="center"/>
        <w:rPr>
          <w:rFonts w:hint="default" w:ascii="Times New Roman" w:hAnsi="Times New Roman" w:cs="Times New Roman" w:eastAsiaTheme="minorEastAsia"/>
          <w:b/>
          <w:sz w:val="24"/>
          <w:szCs w:val="24"/>
          <w:lang w:eastAsia="zh-CN"/>
        </w:rPr>
      </w:pPr>
      <w:r>
        <w:rPr>
          <w:rFonts w:hint="default"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1997710</wp:posOffset>
                </wp:positionH>
                <wp:positionV relativeFrom="paragraph">
                  <wp:posOffset>3078480</wp:posOffset>
                </wp:positionV>
                <wp:extent cx="1370965" cy="774065"/>
                <wp:effectExtent l="19050" t="19050" r="19685" b="26035"/>
                <wp:wrapNone/>
                <wp:docPr id="2" name="矩形 7"/>
                <wp:cNvGraphicFramePr/>
                <a:graphic xmlns:a="http://schemas.openxmlformats.org/drawingml/2006/main">
                  <a:graphicData uri="http://schemas.microsoft.com/office/word/2010/wordprocessingShape">
                    <wps:wsp>
                      <wps:cNvSpPr/>
                      <wps:spPr>
                        <a:xfrm>
                          <a:off x="0" y="0"/>
                          <a:ext cx="1370965" cy="774065"/>
                        </a:xfrm>
                        <a:prstGeom prst="rect">
                          <a:avLst/>
                        </a:prstGeom>
                        <a:noFill/>
                        <a:ln w="38100"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157.3pt;margin-top:242.4pt;height:60.95pt;width:107.95pt;z-index:251660288;mso-width-relative:page;mso-height-relative:page;" filled="f" stroked="t" coordsize="21600,21600" o:gfxdata="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UXGLNkAAAALAQAADwAAAAAAAAABACAAAAAiAAAAZHJzL2Rv&#10;d25yZXYueG1sUEsBAhQAFAAAAAgAh07iQPxzTOIAAgAAAQQAAA4AAAAAAAAAAQAgAAAAKAEAAGRy&#10;cy9lMm9Eb2MueG1sUEsFBgAAAAAGAAYAWQEAAJoFAAAAAA==&#10;">
                <v:fill on="f" focussize="0,0"/>
                <v:stroke weight="3pt" color="#FF0000" joinstyle="miter"/>
                <v:imagedata o:title=""/>
                <o:lock v:ext="edit" aspectratio="f"/>
                <v:textbox>
                  <w:txbxContent>
                    <w:p/>
                  </w:txbxContent>
                </v:textbox>
              </v:rect>
            </w:pict>
          </mc:Fallback>
        </mc:AlternateContent>
      </w:r>
      <w:r>
        <w:rPr>
          <w:rFonts w:hint="default" w:ascii="Times New Roman" w:hAnsi="Times New Roman" w:cs="Times New Roman" w:eastAsiaTheme="minorEastAsia"/>
          <w:b/>
          <w:sz w:val="24"/>
          <w:szCs w:val="24"/>
          <w:lang w:eastAsia="zh-CN"/>
        </w:rPr>
        <w:drawing>
          <wp:inline distT="0" distB="0" distL="114300" distR="114300">
            <wp:extent cx="4341495" cy="6370320"/>
            <wp:effectExtent l="0" t="0" r="1905" b="11430"/>
            <wp:docPr id="16" name="图片 16" descr="542acef281ede9bfb8589bec1cc3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42acef281ede9bfb8589bec1cc3c47"/>
                    <pic:cNvPicPr>
                      <a:picLocks noChangeAspect="1"/>
                    </pic:cNvPicPr>
                  </pic:nvPicPr>
                  <pic:blipFill>
                    <a:blip r:embed="rId11"/>
                    <a:srcRect l="5504" t="3873" r="890" b="3827"/>
                    <a:stretch>
                      <a:fillRect/>
                    </a:stretch>
                  </pic:blipFill>
                  <pic:spPr>
                    <a:xfrm>
                      <a:off x="0" y="0"/>
                      <a:ext cx="4341495" cy="6370320"/>
                    </a:xfrm>
                    <a:prstGeom prst="rect">
                      <a:avLst/>
                    </a:prstGeom>
                  </pic:spPr>
                </pic:pic>
              </a:graphicData>
            </a:graphic>
          </wp:inline>
        </w:drawing>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图3</w:t>
      </w: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rPr>
        <w:t xml:space="preserve">  报纸第一次公示情况</w:t>
      </w:r>
    </w:p>
    <w:p>
      <w:pPr>
        <w:spacing w:line="360" w:lineRule="auto"/>
        <w:jc w:val="center"/>
        <w:rPr>
          <w:rFonts w:hint="eastAsia" w:ascii="Times New Roman" w:hAnsi="Times New Roman" w:cs="Times New Roman" w:eastAsiaTheme="minorEastAsia"/>
          <w:b/>
          <w:sz w:val="24"/>
          <w:szCs w:val="24"/>
          <w:lang w:eastAsia="zh-CN"/>
        </w:rPr>
      </w:pPr>
      <w:r>
        <w:rPr>
          <w:rFonts w:hint="default"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5590540</wp:posOffset>
                </wp:positionV>
                <wp:extent cx="1473835" cy="932815"/>
                <wp:effectExtent l="19050" t="19050" r="31115" b="19685"/>
                <wp:wrapNone/>
                <wp:docPr id="5" name="矩形 10"/>
                <wp:cNvGraphicFramePr/>
                <a:graphic xmlns:a="http://schemas.openxmlformats.org/drawingml/2006/main">
                  <a:graphicData uri="http://schemas.microsoft.com/office/word/2010/wordprocessingShape">
                    <wps:wsp>
                      <wps:cNvSpPr/>
                      <wps:spPr>
                        <a:xfrm>
                          <a:off x="0" y="0"/>
                          <a:ext cx="1473835" cy="932815"/>
                        </a:xfrm>
                        <a:prstGeom prst="rect">
                          <a:avLst/>
                        </a:prstGeom>
                        <a:noFill/>
                        <a:ln w="38100"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rect id="矩形 10" o:spid="_x0000_s1026" o:spt="1" style="position:absolute;left:0pt;margin-left:256.75pt;margin-top:440.2pt;height:73.45pt;width:116.05pt;z-index:251661312;mso-width-relative:page;mso-height-relative:page;" filled="f" stroked="t" coordsize="21600,21600" o:gfxdata="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qLW92gAAAAwBAAAPAAAAAAAAAAEAIAAAACIAAABkcnMvZG93&#10;bnJldi54bWxQSwECFAAUAAAACACHTuJARp7h9f4BAAACBAAADgAAAAAAAAABACAAAAApAQAAZHJz&#10;L2Uyb0RvYy54bWxQSwUGAAAAAAYABgBZAQAAmQUAAAAA&#10;">
                <v:fill on="f" focussize="0,0"/>
                <v:stroke weight="3pt" color="#FF0000" joinstyle="miter"/>
                <v:imagedata o:title=""/>
                <o:lock v:ext="edit" aspectratio="f"/>
                <v:textbox>
                  <w:txbxContent>
                    <w:p/>
                  </w:txbxContent>
                </v:textbox>
              </v:rect>
            </w:pict>
          </mc:Fallback>
        </mc:AlternateContent>
      </w:r>
      <w:r>
        <w:rPr>
          <w:rFonts w:hint="eastAsia" w:ascii="Times New Roman" w:hAnsi="Times New Roman" w:cs="Times New Roman" w:eastAsiaTheme="minorEastAsia"/>
          <w:b/>
          <w:sz w:val="24"/>
          <w:szCs w:val="24"/>
          <w:lang w:eastAsia="zh-CN"/>
        </w:rPr>
        <w:drawing>
          <wp:inline distT="0" distB="0" distL="114300" distR="114300">
            <wp:extent cx="4259580" cy="6491605"/>
            <wp:effectExtent l="0" t="0" r="7620" b="4445"/>
            <wp:docPr id="15" name="图片 15" descr="392ab5678f16577912bebe100bff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92ab5678f16577912bebe100bff3f6"/>
                    <pic:cNvPicPr>
                      <a:picLocks noChangeAspect="1"/>
                    </pic:cNvPicPr>
                  </pic:nvPicPr>
                  <pic:blipFill>
                    <a:blip r:embed="rId12"/>
                    <a:srcRect l="43" t="2192" r="3771" b="2843"/>
                    <a:stretch>
                      <a:fillRect/>
                    </a:stretch>
                  </pic:blipFill>
                  <pic:spPr>
                    <a:xfrm>
                      <a:off x="0" y="0"/>
                      <a:ext cx="4259580" cy="6491605"/>
                    </a:xfrm>
                    <a:prstGeom prst="rect">
                      <a:avLst/>
                    </a:prstGeom>
                  </pic:spPr>
                </pic:pic>
              </a:graphicData>
            </a:graphic>
          </wp:inline>
        </w:drawing>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图4   </w:t>
      </w: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rPr>
        <w:t>报纸第二次公示情况</w:t>
      </w:r>
    </w:p>
    <w:p>
      <w:pPr>
        <w:adjustRightInd w:val="0"/>
        <w:snapToGrid w:val="0"/>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3.2.3张贴公告</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（1）张贴区域选取的符合性分析</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本项目选择在项目所在地</w:t>
      </w:r>
      <w:r>
        <w:rPr>
          <w:rFonts w:hint="eastAsia" w:ascii="Times New Roman" w:hAnsi="Times New Roman" w:cs="Times New Roman"/>
          <w:sz w:val="24"/>
          <w:szCs w:val="24"/>
          <w:lang w:val="en-US" w:eastAsia="zh-CN"/>
        </w:rPr>
        <w:t>兰州新区高新科技园内</w:t>
      </w:r>
      <w:r>
        <w:rPr>
          <w:rFonts w:hint="default" w:ascii="Times New Roman" w:hAnsi="Times New Roman" w:cs="Times New Roman"/>
          <w:sz w:val="24"/>
          <w:szCs w:val="24"/>
        </w:rPr>
        <w:t>进行张贴公示。本次张贴公示将项目建设信息和环境影响评价工作进一步传播到公众容易接触的地方，广泛征求公众意见和建议。充分显示信息公开的广泛性、全面性，符合《环境影响评价公众参与办法》要求。</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（2）张贴公示情况</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本项目境影响报告书征求意见</w:t>
      </w:r>
      <w:r>
        <w:rPr>
          <w:rFonts w:hint="eastAsia" w:ascii="Times New Roman" w:hAnsi="Times New Roman" w:cs="Times New Roman"/>
          <w:sz w:val="24"/>
          <w:szCs w:val="24"/>
          <w:lang w:eastAsia="zh-CN"/>
        </w:rPr>
        <w:t>稿</w:t>
      </w:r>
      <w:r>
        <w:rPr>
          <w:rFonts w:hint="default" w:ascii="Times New Roman" w:hAnsi="Times New Roman" w:cs="Times New Roman"/>
          <w:sz w:val="24"/>
          <w:szCs w:val="24"/>
        </w:rPr>
        <w:t>形成后于20</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日在</w:t>
      </w:r>
      <w:r>
        <w:rPr>
          <w:rFonts w:hint="eastAsia" w:ascii="Times New Roman" w:hAnsi="Times New Roman" w:cs="Times New Roman"/>
          <w:sz w:val="24"/>
          <w:szCs w:val="24"/>
          <w:lang w:val="en-US" w:eastAsia="zh-CN"/>
        </w:rPr>
        <w:t>建设地</w:t>
      </w:r>
      <w:r>
        <w:rPr>
          <w:rFonts w:hint="default" w:ascii="Times New Roman" w:hAnsi="Times New Roman" w:cs="Times New Roman"/>
          <w:sz w:val="24"/>
          <w:szCs w:val="24"/>
        </w:rPr>
        <w:t>进行张贴公示。</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张贴公告</w:t>
      </w:r>
      <w:r>
        <w:rPr>
          <w:rFonts w:hint="eastAsia" w:ascii="Times New Roman" w:hAnsi="Times New Roman" w:cs="Times New Roman"/>
          <w:sz w:val="24"/>
          <w:szCs w:val="24"/>
          <w:lang w:eastAsia="zh-CN"/>
        </w:rPr>
        <w:t>照</w:t>
      </w:r>
      <w:r>
        <w:rPr>
          <w:rFonts w:hint="default" w:ascii="Times New Roman" w:hAnsi="Times New Roman" w:cs="Times New Roman"/>
          <w:sz w:val="24"/>
          <w:szCs w:val="24"/>
        </w:rPr>
        <w:t>片见图5。</w:t>
      </w:r>
    </w:p>
    <w:p>
      <w:pPr>
        <w:adjustRightInd w:val="0"/>
        <w:snapToGrid w:val="0"/>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drawing>
          <wp:inline distT="0" distB="0" distL="114300" distR="114300">
            <wp:extent cx="2039620" cy="3232785"/>
            <wp:effectExtent l="0" t="0" r="17780" b="5715"/>
            <wp:docPr id="3" name="图片 3" descr="3b0722579ba5564e0ae9ecc0589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0722579ba5564e0ae9ecc0589e790"/>
                    <pic:cNvPicPr>
                      <a:picLocks noChangeAspect="1"/>
                    </pic:cNvPicPr>
                  </pic:nvPicPr>
                  <pic:blipFill>
                    <a:blip r:embed="rId13"/>
                    <a:stretch>
                      <a:fillRect/>
                    </a:stretch>
                  </pic:blipFill>
                  <pic:spPr>
                    <a:xfrm>
                      <a:off x="0" y="0"/>
                      <a:ext cx="2039620" cy="3232785"/>
                    </a:xfrm>
                    <a:prstGeom prst="rect">
                      <a:avLst/>
                    </a:prstGeom>
                  </pic:spPr>
                </pic:pic>
              </a:graphicData>
            </a:graphic>
          </wp:inline>
        </w:drawing>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drawing>
          <wp:inline distT="0" distB="0" distL="114300" distR="114300">
            <wp:extent cx="2097405" cy="3329940"/>
            <wp:effectExtent l="0" t="0" r="17145" b="3810"/>
            <wp:docPr id="4" name="图片 4" descr="65a31fed7695deb134b8e341f03e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a31fed7695deb134b8e341f03ea97"/>
                    <pic:cNvPicPr>
                      <a:picLocks noChangeAspect="1"/>
                    </pic:cNvPicPr>
                  </pic:nvPicPr>
                  <pic:blipFill>
                    <a:blip r:embed="rId14"/>
                    <a:stretch>
                      <a:fillRect/>
                    </a:stretch>
                  </pic:blipFill>
                  <pic:spPr>
                    <a:xfrm>
                      <a:off x="0" y="0"/>
                      <a:ext cx="2097405" cy="3329940"/>
                    </a:xfrm>
                    <a:prstGeom prst="rect">
                      <a:avLst/>
                    </a:prstGeom>
                  </pic:spPr>
                </pic:pic>
              </a:graphicData>
            </a:graphic>
          </wp:inline>
        </w:drawing>
      </w:r>
      <w:r>
        <w:rPr>
          <w:rFonts w:hint="default" w:ascii="Times New Roman" w:hAnsi="Times New Roman" w:cs="Times New Roman"/>
          <w:sz w:val="24"/>
          <w:szCs w:val="24"/>
          <w:lang w:val="en-US" w:eastAsia="zh-CN"/>
        </w:rPr>
        <w:t xml:space="preserve">  </w:t>
      </w:r>
    </w:p>
    <w:p>
      <w:pPr>
        <w:adjustRightInd w:val="0"/>
        <w:snapToGrid w:val="0"/>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图5  张贴公示</w:t>
      </w:r>
      <w:r>
        <w:rPr>
          <w:rFonts w:hint="default" w:ascii="Times New Roman" w:hAnsi="Times New Roman" w:cs="Times New Roman"/>
          <w:b/>
          <w:sz w:val="24"/>
          <w:szCs w:val="24"/>
          <w:lang w:eastAsia="zh-CN"/>
        </w:rPr>
        <w:t>照片</w:t>
      </w:r>
      <w:r>
        <w:rPr>
          <w:rFonts w:hint="default" w:ascii="Times New Roman" w:hAnsi="Times New Roman" w:cs="Times New Roman"/>
          <w:sz w:val="24"/>
          <w:szCs w:val="24"/>
        </w:rPr>
        <w:t xml:space="preserve"> </w:t>
      </w:r>
    </w:p>
    <w:p>
      <w:pPr>
        <w:pStyle w:val="5"/>
        <w:adjustRightInd w:val="0"/>
        <w:snapToGrid w:val="0"/>
        <w:spacing w:before="0" w:after="0" w:line="360" w:lineRule="auto"/>
        <w:rPr>
          <w:rFonts w:hint="default" w:ascii="Times New Roman" w:hAnsi="Times New Roman" w:cs="Times New Roman"/>
          <w:sz w:val="24"/>
          <w:szCs w:val="24"/>
        </w:rPr>
      </w:pPr>
      <w:bookmarkStart w:id="55" w:name="_Toc22939"/>
      <w:r>
        <w:rPr>
          <w:rFonts w:hint="default" w:ascii="Times New Roman" w:hAnsi="Times New Roman" w:cs="Times New Roman"/>
          <w:sz w:val="24"/>
          <w:szCs w:val="24"/>
        </w:rPr>
        <w:t>3.3查阅情况</w:t>
      </w:r>
      <w:bookmarkEnd w:id="55"/>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环境影响报告书征求意见稿编制完成后，纸质版存放在我公司办公室内，在公示期间有专人负责征求意见稿的查阅接待工作，为需要查阅的公众提供报告书征求意见稿纸质版并负责对公众提出意见进行收集和解释。 在公示期间，无公众查阅纸质版报告征求意见稿。</w:t>
      </w:r>
    </w:p>
    <w:p>
      <w:pPr>
        <w:pStyle w:val="5"/>
        <w:adjustRightInd w:val="0"/>
        <w:snapToGrid w:val="0"/>
        <w:spacing w:before="0" w:after="0" w:line="360" w:lineRule="auto"/>
        <w:rPr>
          <w:rFonts w:hint="default" w:ascii="Times New Roman" w:hAnsi="Times New Roman" w:cs="Times New Roman"/>
          <w:sz w:val="24"/>
          <w:szCs w:val="24"/>
        </w:rPr>
      </w:pPr>
      <w:bookmarkStart w:id="56" w:name="_Toc4037"/>
      <w:r>
        <w:rPr>
          <w:rFonts w:hint="default" w:ascii="Times New Roman" w:hAnsi="Times New Roman" w:cs="Times New Roman"/>
          <w:sz w:val="24"/>
          <w:szCs w:val="24"/>
        </w:rPr>
        <w:t>3.4公众提出意见情况</w:t>
      </w:r>
      <w:bookmarkEnd w:id="56"/>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在项目报告书征求意见稿公开期间，未收到公众通过电话、信件、传真、 邮件、微信等咨询项目环境影响情况，未收到关于本项目环境影响方面的意见表。</w:t>
      </w:r>
    </w:p>
    <w:p>
      <w:pPr>
        <w:adjustRightInd w:val="0"/>
        <w:snapToGrid w:val="0"/>
        <w:spacing w:line="360" w:lineRule="auto"/>
        <w:outlineLvl w:val="0"/>
        <w:rPr>
          <w:rFonts w:hint="default" w:ascii="Times New Roman" w:hAnsi="Times New Roman" w:cs="Times New Roman"/>
          <w:b/>
          <w:bCs/>
          <w:color w:val="auto"/>
          <w:kern w:val="30"/>
          <w:sz w:val="28"/>
          <w:szCs w:val="28"/>
        </w:rPr>
      </w:pPr>
      <w:bookmarkStart w:id="57" w:name="_Toc276464122"/>
      <w:bookmarkStart w:id="58" w:name="_Toc178334903"/>
      <w:bookmarkStart w:id="59" w:name="_Toc178226565"/>
      <w:bookmarkStart w:id="60" w:name="_Toc376963981"/>
      <w:bookmarkStart w:id="61" w:name="_Toc376945426"/>
      <w:bookmarkStart w:id="62" w:name="_Toc146863266"/>
      <w:bookmarkStart w:id="63" w:name="_Toc311023272"/>
      <w:bookmarkStart w:id="64" w:name="_Toc178306381"/>
      <w:bookmarkStart w:id="65" w:name="_Toc393977098"/>
      <w:bookmarkStart w:id="66" w:name="_Toc325383229"/>
      <w:bookmarkStart w:id="67" w:name="_Toc178507596"/>
      <w:bookmarkStart w:id="68" w:name="_Toc178509655"/>
      <w:bookmarkStart w:id="69" w:name="_Toc171798967"/>
      <w:bookmarkStart w:id="70" w:name="_Toc132638501"/>
      <w:bookmarkStart w:id="71" w:name="_Toc132638674"/>
      <w:bookmarkStart w:id="72" w:name="_Toc146808877"/>
      <w:bookmarkStart w:id="73" w:name="_Toc311967200"/>
      <w:bookmarkStart w:id="74" w:name="_Toc372547254"/>
      <w:bookmarkStart w:id="75" w:name="_Toc172275825"/>
      <w:bookmarkStart w:id="76" w:name="_Toc447900122"/>
      <w:bookmarkStart w:id="77" w:name="_Toc146860822"/>
      <w:bookmarkStart w:id="78" w:name="_Toc178400697"/>
      <w:bookmarkStart w:id="79" w:name="_Toc146807338"/>
      <w:bookmarkStart w:id="80" w:name="_Toc178229836"/>
      <w:bookmarkStart w:id="81" w:name="_Toc376963805"/>
      <w:bookmarkStart w:id="82" w:name="_Toc132368597"/>
      <w:bookmarkStart w:id="83" w:name="_Toc146768606"/>
      <w:bookmarkStart w:id="84" w:name="_Toc276464037"/>
      <w:bookmarkStart w:id="85" w:name="_Toc376866803"/>
      <w:bookmarkStart w:id="86" w:name="_Toc276457543"/>
      <w:bookmarkStart w:id="87" w:name="_Toc146807036"/>
      <w:bookmarkStart w:id="88" w:name="_Toc376593849"/>
      <w:bookmarkStart w:id="89" w:name="_Toc132281232"/>
      <w:bookmarkStart w:id="90" w:name="_Toc376947460"/>
      <w:bookmarkStart w:id="91" w:name="_Toc178398694"/>
      <w:bookmarkStart w:id="92" w:name="_Toc132281024"/>
      <w:bookmarkStart w:id="93" w:name="_Toc146807635"/>
      <w:bookmarkStart w:id="94" w:name="_Toc310188845"/>
      <w:bookmarkStart w:id="95" w:name="_Toc172908635"/>
      <w:bookmarkStart w:id="96" w:name="_Toc146790666"/>
      <w:bookmarkStart w:id="97" w:name="_Toc146854437"/>
      <w:bookmarkStart w:id="98" w:name="_Toc276457474"/>
      <w:bookmarkStart w:id="99" w:name="_Toc312421875"/>
      <w:bookmarkStart w:id="100" w:name="_Toc146796525"/>
      <w:bookmarkStart w:id="101" w:name="_Toc277840461"/>
      <w:bookmarkStart w:id="102" w:name="_Toc171821969"/>
      <w:bookmarkStart w:id="103" w:name="_Toc25749"/>
      <w:r>
        <w:rPr>
          <w:rFonts w:hint="default" w:ascii="Times New Roman" w:hAnsi="Times New Roman" w:cs="Times New Roman"/>
          <w:b/>
          <w:bCs/>
          <w:color w:val="auto"/>
          <w:kern w:val="30"/>
          <w:sz w:val="28"/>
          <w:szCs w:val="28"/>
        </w:rPr>
        <w:t>4</w:t>
      </w:r>
      <w:r>
        <w:rPr>
          <w:rFonts w:hint="eastAsia" w:ascii="Times New Roman" w:hAnsi="Times New Roman" w:cs="Times New Roman"/>
          <w:b/>
          <w:bCs/>
          <w:color w:val="auto"/>
          <w:kern w:val="30"/>
          <w:sz w:val="28"/>
          <w:szCs w:val="28"/>
          <w:lang w:eastAsia="zh-CN"/>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default" w:ascii="Times New Roman" w:hAnsi="Times New Roman" w:cs="Times New Roman"/>
          <w:b/>
          <w:bCs/>
          <w:color w:val="auto"/>
          <w:kern w:val="30"/>
          <w:sz w:val="28"/>
          <w:szCs w:val="28"/>
        </w:rPr>
        <w:t>公众意见处理情况</w:t>
      </w:r>
      <w:bookmarkEnd w:id="103"/>
    </w:p>
    <w:p>
      <w:pPr>
        <w:adjustRightInd w:val="0"/>
        <w:snapToGrid w:val="0"/>
        <w:spacing w:line="360" w:lineRule="auto"/>
        <w:outlineLvl w:val="1"/>
        <w:rPr>
          <w:rFonts w:hint="default" w:ascii="Times New Roman" w:hAnsi="Times New Roman" w:cs="Times New Roman"/>
          <w:b/>
          <w:bCs/>
          <w:color w:val="auto"/>
          <w:kern w:val="30"/>
          <w:sz w:val="24"/>
          <w:szCs w:val="24"/>
        </w:rPr>
      </w:pPr>
      <w:bookmarkStart w:id="104" w:name="_Toc16367"/>
      <w:r>
        <w:rPr>
          <w:rFonts w:hint="eastAsia" w:ascii="Times New Roman" w:hAnsi="Times New Roman" w:cs="Times New Roman"/>
          <w:b/>
          <w:bCs/>
          <w:color w:val="auto"/>
          <w:kern w:val="30"/>
          <w:sz w:val="24"/>
          <w:szCs w:val="24"/>
          <w:lang w:val="en-US" w:eastAsia="zh-CN"/>
        </w:rPr>
        <w:t>4</w:t>
      </w:r>
      <w:r>
        <w:rPr>
          <w:rFonts w:hint="default" w:ascii="Times New Roman" w:hAnsi="Times New Roman" w:cs="Times New Roman"/>
          <w:b/>
          <w:bCs/>
          <w:color w:val="auto"/>
          <w:kern w:val="30"/>
          <w:sz w:val="24"/>
          <w:szCs w:val="24"/>
        </w:rPr>
        <w:t>.1 公众意见概述和分析</w:t>
      </w:r>
      <w:bookmarkEnd w:id="104"/>
    </w:p>
    <w:p>
      <w:pPr>
        <w:adjustRightInd w:val="0"/>
        <w:snapToGrid w:val="0"/>
        <w:spacing w:line="360" w:lineRule="auto"/>
        <w:ind w:firstLine="480" w:firstLineChars="200"/>
        <w:rPr>
          <w:rFonts w:hint="default" w:ascii="Times New Roman" w:hAnsi="Times New Roman" w:cs="Times New Roman"/>
          <w:b/>
          <w:bCs/>
          <w:color w:val="auto"/>
          <w:kern w:val="30"/>
          <w:sz w:val="24"/>
          <w:szCs w:val="24"/>
        </w:rPr>
      </w:pPr>
      <w:r>
        <w:rPr>
          <w:rFonts w:hint="default" w:ascii="Times New Roman" w:hAnsi="Times New Roman" w:cs="Times New Roman"/>
          <w:color w:val="auto"/>
          <w:sz w:val="24"/>
        </w:rPr>
        <w:t>本项目在</w:t>
      </w:r>
      <w:r>
        <w:rPr>
          <w:rFonts w:hint="default" w:ascii="Times New Roman" w:hAnsi="Times New Roman" w:cs="Times New Roman"/>
          <w:color w:val="auto"/>
          <w:sz w:val="24"/>
          <w:lang w:eastAsia="zh-CN"/>
        </w:rPr>
        <w:t>网站及报纸</w:t>
      </w:r>
      <w:r>
        <w:rPr>
          <w:rFonts w:hint="default" w:ascii="Times New Roman" w:hAnsi="Times New Roman" w:cs="Times New Roman"/>
          <w:color w:val="auto"/>
          <w:sz w:val="24"/>
        </w:rPr>
        <w:t>上两次公示期间，均未收到公众通过电话、电子邮件等方式对本项目反馈</w:t>
      </w:r>
      <w:r>
        <w:rPr>
          <w:rFonts w:hint="eastAsia" w:ascii="Times New Roman" w:hAnsi="Times New Roman" w:cs="Times New Roman"/>
          <w:color w:val="auto"/>
          <w:sz w:val="24"/>
          <w:lang w:eastAsia="zh-CN"/>
        </w:rPr>
        <w:t>的</w:t>
      </w:r>
      <w:r>
        <w:rPr>
          <w:rFonts w:hint="default" w:ascii="Times New Roman" w:hAnsi="Times New Roman" w:cs="Times New Roman"/>
          <w:color w:val="auto"/>
          <w:sz w:val="24"/>
        </w:rPr>
        <w:t>意见</w:t>
      </w:r>
      <w:r>
        <w:rPr>
          <w:rFonts w:hint="default" w:ascii="Times New Roman" w:hAnsi="Times New Roman" w:cs="Times New Roman"/>
          <w:b w:val="0"/>
          <w:bCs w:val="0"/>
          <w:color w:val="auto"/>
          <w:kern w:val="30"/>
          <w:sz w:val="24"/>
          <w:szCs w:val="24"/>
        </w:rPr>
        <w:t>。</w:t>
      </w:r>
    </w:p>
    <w:p>
      <w:pPr>
        <w:adjustRightInd w:val="0"/>
        <w:snapToGrid w:val="0"/>
        <w:spacing w:line="360" w:lineRule="auto"/>
        <w:outlineLvl w:val="1"/>
        <w:rPr>
          <w:rFonts w:hint="default" w:ascii="Times New Roman" w:hAnsi="Times New Roman" w:cs="Times New Roman"/>
          <w:b/>
          <w:bCs/>
          <w:color w:val="auto"/>
          <w:kern w:val="30"/>
          <w:sz w:val="24"/>
          <w:szCs w:val="24"/>
        </w:rPr>
      </w:pPr>
      <w:bookmarkStart w:id="105" w:name="_Toc8560"/>
      <w:r>
        <w:rPr>
          <w:rFonts w:hint="eastAsia" w:ascii="Times New Roman" w:hAnsi="Times New Roman" w:cs="Times New Roman"/>
          <w:b/>
          <w:bCs/>
          <w:color w:val="auto"/>
          <w:kern w:val="30"/>
          <w:sz w:val="24"/>
          <w:szCs w:val="24"/>
          <w:lang w:val="en-US" w:eastAsia="zh-CN"/>
        </w:rPr>
        <w:t>4</w:t>
      </w:r>
      <w:r>
        <w:rPr>
          <w:rFonts w:hint="default" w:ascii="Times New Roman" w:hAnsi="Times New Roman" w:cs="Times New Roman"/>
          <w:b/>
          <w:bCs/>
          <w:color w:val="auto"/>
          <w:kern w:val="30"/>
          <w:sz w:val="24"/>
          <w:szCs w:val="24"/>
        </w:rPr>
        <w:t>.2 公众意见采纳情况</w:t>
      </w:r>
      <w:bookmarkEnd w:id="105"/>
    </w:p>
    <w:p>
      <w:pPr>
        <w:adjustRightInd w:val="0"/>
        <w:snapToGrid w:val="0"/>
        <w:spacing w:line="360" w:lineRule="auto"/>
        <w:ind w:firstLine="480" w:firstLineChars="200"/>
        <w:rPr>
          <w:rFonts w:hint="default" w:ascii="Times New Roman" w:hAnsi="Times New Roman" w:cs="Times New Roman"/>
          <w:b w:val="0"/>
          <w:bCs w:val="0"/>
          <w:color w:val="auto"/>
          <w:kern w:val="30"/>
          <w:sz w:val="24"/>
          <w:szCs w:val="24"/>
        </w:rPr>
      </w:pPr>
      <w:r>
        <w:rPr>
          <w:rFonts w:hint="default" w:ascii="Times New Roman" w:hAnsi="Times New Roman" w:cs="Times New Roman"/>
          <w:b w:val="0"/>
          <w:bCs w:val="0"/>
          <w:color w:val="auto"/>
          <w:kern w:val="30"/>
          <w:sz w:val="24"/>
          <w:szCs w:val="24"/>
        </w:rPr>
        <w:t>无。</w:t>
      </w:r>
    </w:p>
    <w:p>
      <w:pPr>
        <w:adjustRightInd w:val="0"/>
        <w:snapToGrid w:val="0"/>
        <w:spacing w:line="360" w:lineRule="auto"/>
        <w:outlineLvl w:val="1"/>
        <w:rPr>
          <w:rFonts w:hint="default" w:ascii="Times New Roman" w:hAnsi="Times New Roman" w:cs="Times New Roman"/>
          <w:b/>
          <w:bCs/>
          <w:color w:val="auto"/>
          <w:kern w:val="30"/>
          <w:sz w:val="24"/>
          <w:szCs w:val="24"/>
        </w:rPr>
      </w:pPr>
      <w:bookmarkStart w:id="106" w:name="_Toc24436"/>
      <w:r>
        <w:rPr>
          <w:rFonts w:hint="eastAsia" w:ascii="Times New Roman" w:hAnsi="Times New Roman" w:cs="Times New Roman"/>
          <w:b/>
          <w:bCs/>
          <w:color w:val="auto"/>
          <w:kern w:val="30"/>
          <w:sz w:val="24"/>
          <w:szCs w:val="24"/>
          <w:lang w:val="en-US" w:eastAsia="zh-CN"/>
        </w:rPr>
        <w:t>4</w:t>
      </w:r>
      <w:r>
        <w:rPr>
          <w:rFonts w:hint="default" w:ascii="Times New Roman" w:hAnsi="Times New Roman" w:cs="Times New Roman"/>
          <w:b/>
          <w:bCs/>
          <w:color w:val="auto"/>
          <w:kern w:val="30"/>
          <w:sz w:val="24"/>
          <w:szCs w:val="24"/>
        </w:rPr>
        <w:t>.3 公众意见未采纳情况</w:t>
      </w:r>
      <w:bookmarkEnd w:id="106"/>
    </w:p>
    <w:p>
      <w:pPr>
        <w:adjustRightInd w:val="0"/>
        <w:snapToGrid w:val="0"/>
        <w:spacing w:line="360" w:lineRule="auto"/>
        <w:ind w:firstLine="480" w:firstLineChars="200"/>
        <w:rPr>
          <w:rFonts w:hint="default" w:ascii="Times New Roman" w:hAnsi="Times New Roman" w:cs="Times New Roman"/>
          <w:b w:val="0"/>
          <w:bCs w:val="0"/>
          <w:color w:val="auto"/>
          <w:kern w:val="30"/>
          <w:sz w:val="24"/>
          <w:szCs w:val="24"/>
        </w:rPr>
      </w:pPr>
      <w:r>
        <w:rPr>
          <w:rFonts w:hint="default" w:ascii="Times New Roman" w:hAnsi="Times New Roman" w:cs="Times New Roman"/>
          <w:b w:val="0"/>
          <w:bCs w:val="0"/>
          <w:color w:val="auto"/>
          <w:kern w:val="30"/>
          <w:sz w:val="24"/>
          <w:szCs w:val="24"/>
        </w:rPr>
        <w:t>无。</w:t>
      </w:r>
    </w:p>
    <w:p>
      <w:pPr>
        <w:numPr>
          <w:ilvl w:val="0"/>
          <w:numId w:val="0"/>
        </w:numPr>
        <w:adjustRightInd w:val="0"/>
        <w:snapToGrid w:val="0"/>
        <w:spacing w:line="360" w:lineRule="auto"/>
        <w:outlineLvl w:val="0"/>
        <w:rPr>
          <w:rFonts w:hint="eastAsia" w:ascii="Times New Roman" w:hAnsi="Times New Roman" w:cs="Times New Roman"/>
          <w:b/>
          <w:bCs/>
          <w:color w:val="auto"/>
          <w:kern w:val="30"/>
          <w:sz w:val="28"/>
          <w:szCs w:val="28"/>
          <w:lang w:eastAsia="zh-CN"/>
        </w:rPr>
      </w:pPr>
      <w:bookmarkStart w:id="107" w:name="_Toc1600"/>
      <w:r>
        <w:rPr>
          <w:rFonts w:hint="eastAsia" w:ascii="Times New Roman" w:hAnsi="Times New Roman" w:cs="Times New Roman"/>
          <w:b/>
          <w:bCs/>
          <w:color w:val="auto"/>
          <w:kern w:val="30"/>
          <w:sz w:val="28"/>
          <w:szCs w:val="28"/>
          <w:lang w:val="en-US" w:eastAsia="zh-CN"/>
        </w:rPr>
        <w:t>5、</w:t>
      </w:r>
      <w:r>
        <w:rPr>
          <w:rFonts w:hint="eastAsia" w:ascii="Times New Roman" w:hAnsi="Times New Roman" w:cs="Times New Roman"/>
          <w:b/>
          <w:bCs/>
          <w:color w:val="auto"/>
          <w:kern w:val="30"/>
          <w:sz w:val="28"/>
          <w:szCs w:val="28"/>
          <w:lang w:eastAsia="zh-CN"/>
        </w:rPr>
        <w:t>报批前公开情况</w:t>
      </w:r>
      <w:bookmarkEnd w:id="107"/>
    </w:p>
    <w:p>
      <w:pPr>
        <w:adjustRightInd w:val="0"/>
        <w:snapToGrid w:val="0"/>
        <w:spacing w:line="360" w:lineRule="auto"/>
        <w:ind w:firstLine="480" w:firstLineChars="200"/>
        <w:rPr>
          <w:rFonts w:hint="eastAsia" w:ascii="Times New Roman" w:hAnsi="Times New Roman" w:cs="Times New Roman"/>
          <w:b w:val="0"/>
          <w:bCs w:val="0"/>
          <w:color w:val="auto"/>
          <w:kern w:val="30"/>
          <w:sz w:val="24"/>
          <w:szCs w:val="24"/>
          <w:lang w:val="en-US" w:eastAsia="zh-CN"/>
        </w:rPr>
      </w:pPr>
      <w:r>
        <w:rPr>
          <w:rFonts w:hint="eastAsia" w:ascii="Times New Roman" w:hAnsi="Times New Roman" w:cs="Times New Roman"/>
          <w:b w:val="0"/>
          <w:bCs w:val="0"/>
          <w:color w:val="auto"/>
          <w:kern w:val="30"/>
          <w:sz w:val="24"/>
          <w:szCs w:val="24"/>
          <w:lang w:val="en-US" w:eastAsia="zh-CN"/>
        </w:rPr>
        <w:t xml:space="preserve">  </w:t>
      </w:r>
    </w:p>
    <w:p>
      <w:pPr>
        <w:pStyle w:val="2"/>
        <w:rPr>
          <w:rFonts w:hint="default"/>
          <w:lang w:val="en-US" w:eastAsia="zh-CN"/>
        </w:rPr>
      </w:pPr>
    </w:p>
    <w:p>
      <w:pPr>
        <w:adjustRightInd w:val="0"/>
        <w:snapToGrid w:val="0"/>
        <w:spacing w:line="360" w:lineRule="auto"/>
        <w:outlineLvl w:val="0"/>
        <w:rPr>
          <w:rFonts w:hint="default" w:ascii="Times New Roman" w:hAnsi="Times New Roman" w:cs="Times New Roman"/>
          <w:b/>
          <w:bCs/>
          <w:color w:val="auto"/>
          <w:kern w:val="30"/>
          <w:sz w:val="28"/>
          <w:szCs w:val="28"/>
          <w:lang w:val="en-US"/>
        </w:rPr>
      </w:pPr>
      <w:bookmarkStart w:id="108" w:name="_Toc5631"/>
      <w:r>
        <w:rPr>
          <w:rFonts w:hint="eastAsia" w:ascii="Times New Roman" w:hAnsi="Times New Roman" w:cs="Times New Roman"/>
          <w:b/>
          <w:bCs/>
          <w:color w:val="auto"/>
          <w:kern w:val="30"/>
          <w:sz w:val="28"/>
          <w:szCs w:val="28"/>
          <w:lang w:val="en-US" w:eastAsia="zh-CN"/>
        </w:rPr>
        <w:t>6、</w:t>
      </w:r>
      <w:r>
        <w:rPr>
          <w:rFonts w:hint="default" w:ascii="Times New Roman" w:hAnsi="Times New Roman" w:cs="Times New Roman"/>
          <w:b/>
          <w:bCs/>
          <w:color w:val="auto"/>
          <w:kern w:val="30"/>
          <w:sz w:val="28"/>
          <w:szCs w:val="28"/>
          <w:lang w:val="en-US"/>
        </w:rPr>
        <w:t>其他</w:t>
      </w:r>
      <w:bookmarkEnd w:id="108"/>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Style w:val="24"/>
          <w:rFonts w:hint="default" w:ascii="Times New Roman" w:hAnsi="Times New Roman" w:eastAsia="宋体" w:cs="Times New Roman"/>
          <w:b w:val="0"/>
          <w:bCs w:val="0"/>
          <w:color w:val="auto"/>
          <w:sz w:val="24"/>
          <w:szCs w:val="24"/>
          <w:lang w:val="en-US"/>
        </w:rPr>
      </w:pPr>
      <w:r>
        <w:rPr>
          <w:rStyle w:val="24"/>
          <w:rFonts w:hint="default" w:ascii="Times New Roman" w:hAnsi="Times New Roman" w:eastAsia="宋体" w:cs="Times New Roman"/>
          <w:b w:val="0"/>
          <w:bCs w:val="0"/>
          <w:color w:val="auto"/>
          <w:sz w:val="24"/>
          <w:szCs w:val="24"/>
          <w:lang w:val="en-US"/>
        </w:rPr>
        <w:t>存档备查内容包括征求意见稿公示期间现场公示照片、公示报纸。</w:t>
      </w:r>
    </w:p>
    <w:p>
      <w:pPr>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7</w:t>
      </w:r>
      <w:r>
        <w:rPr>
          <w:rFonts w:hint="default" w:ascii="Times New Roman" w:hAnsi="Times New Roman" w:cs="Times New Roman"/>
          <w:b/>
          <w:bCs/>
          <w:sz w:val="28"/>
          <w:szCs w:val="28"/>
        </w:rPr>
        <w:t>、诚信承诺</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根据相关法律、法规要求，</w:t>
      </w:r>
      <w:r>
        <w:rPr>
          <w:color w:val="000000" w:themeColor="text1"/>
          <w:sz w:val="24"/>
          <w:szCs w:val="24"/>
          <w14:textFill>
            <w14:solidFill>
              <w14:schemeClr w14:val="tx1"/>
            </w14:solidFill>
          </w14:textFill>
        </w:rPr>
        <w:t>甘肃新西北碳素科技有限公司碳材料（一期）建设项目（变更）</w:t>
      </w:r>
      <w:r>
        <w:rPr>
          <w:rFonts w:hint="default" w:ascii="Times New Roman" w:hAnsi="Times New Roman" w:cs="Times New Roman"/>
          <w:sz w:val="24"/>
        </w:rPr>
        <w:t>环境影响评价公众参与说明的内容是客观的、真实的，本单位（</w:t>
      </w:r>
      <w:r>
        <w:rPr>
          <w:color w:val="000000" w:themeColor="text1"/>
          <w:sz w:val="24"/>
          <w:szCs w:val="24"/>
          <w14:textFill>
            <w14:solidFill>
              <w14:schemeClr w14:val="tx1"/>
            </w14:solidFill>
          </w14:textFill>
        </w:rPr>
        <w:t>甘肃新西北碳素科技有限公司</w:t>
      </w:r>
      <w:r>
        <w:rPr>
          <w:rFonts w:hint="default" w:ascii="Times New Roman" w:hAnsi="Times New Roman" w:cs="Times New Roman"/>
          <w:sz w:val="24"/>
        </w:rPr>
        <w:t>）对环境影响评价公众参与说明的客观性和真实性负全部责任，愿意承担由于公众参与客观性和真实性引发的一切法律后果。</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项目环境影响评价公众参与承诺函如下：</w:t>
      </w:r>
    </w:p>
    <w:p>
      <w:pPr>
        <w:spacing w:line="360" w:lineRule="auto"/>
        <w:ind w:firstLine="480" w:firstLineChars="200"/>
        <w:jc w:val="left"/>
        <w:rPr>
          <w:rFonts w:hint="default" w:ascii="Times New Roman" w:hAnsi="Times New Roman" w:cs="Times New Roman"/>
          <w:sz w:val="24"/>
        </w:rPr>
      </w:pPr>
    </w:p>
    <w:p>
      <w:pPr>
        <w:spacing w:line="360" w:lineRule="auto"/>
        <w:ind w:firstLine="480" w:firstLineChars="200"/>
        <w:jc w:val="left"/>
        <w:rPr>
          <w:rFonts w:hint="default" w:ascii="Times New Roman" w:hAnsi="Times New Roman" w:cs="Times New Roman"/>
          <w:sz w:val="24"/>
        </w:rPr>
      </w:pPr>
    </w:p>
    <w:p>
      <w:pPr>
        <w:spacing w:line="360" w:lineRule="auto"/>
        <w:ind w:firstLine="480" w:firstLineChars="200"/>
        <w:jc w:val="left"/>
        <w:rPr>
          <w:rFonts w:hint="default" w:ascii="Times New Roman" w:hAnsi="Times New Roman" w:cs="Times New Roman"/>
          <w:sz w:val="24"/>
        </w:rPr>
      </w:pPr>
    </w:p>
    <w:p>
      <w:pPr>
        <w:spacing w:line="360" w:lineRule="auto"/>
        <w:ind w:firstLine="480" w:firstLineChars="200"/>
        <w:jc w:val="left"/>
        <w:rPr>
          <w:rFonts w:hint="default" w:ascii="Times New Roman" w:hAnsi="Times New Roman" w:cs="Times New Roman"/>
          <w:sz w:val="24"/>
        </w:rPr>
      </w:pPr>
    </w:p>
    <w:p>
      <w:pPr>
        <w:spacing w:line="360" w:lineRule="auto"/>
        <w:ind w:firstLine="480" w:firstLineChars="200"/>
        <w:jc w:val="left"/>
        <w:rPr>
          <w:rFonts w:hint="default" w:ascii="Times New Roman" w:hAnsi="Times New Roman" w:cs="Times New Roman"/>
          <w:sz w:val="24"/>
        </w:rPr>
      </w:pPr>
    </w:p>
    <w:p>
      <w:pPr>
        <w:spacing w:line="360" w:lineRule="auto"/>
        <w:ind w:firstLine="480" w:firstLineChars="200"/>
        <w:jc w:val="left"/>
        <w:rPr>
          <w:rFonts w:hint="default" w:ascii="Times New Roman" w:hAnsi="Times New Roman" w:cs="Times New Roman"/>
          <w:sz w:val="24"/>
        </w:rPr>
      </w:pPr>
    </w:p>
    <w:p>
      <w:pPr>
        <w:spacing w:line="600" w:lineRule="exact"/>
        <w:jc w:val="center"/>
        <w:rPr>
          <w:rFonts w:hint="default" w:ascii="Times New Roman" w:hAnsi="Times New Roman" w:eastAsia="黑体" w:cs="Times New Roman"/>
          <w:sz w:val="36"/>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3"/>
        <w:rPr>
          <w:rFonts w:hint="eastAsia" w:eastAsiaTheme="minorEastAsia"/>
          <w:lang w:eastAsia="zh-CN"/>
        </w:rPr>
      </w:pPr>
    </w:p>
    <w:p>
      <w:pPr>
        <w:rPr>
          <w:rFonts w:hint="default" w:ascii="Times New Roman" w:hAnsi="Times New Roman" w:eastAsia="黑体" w:cs="Times New Roman"/>
          <w:sz w:val="36"/>
          <w:szCs w:val="32"/>
        </w:rPr>
      </w:pPr>
      <w:r>
        <w:rPr>
          <w:rFonts w:hint="default" w:ascii="Times New Roman" w:hAnsi="Times New Roman" w:eastAsia="黑体" w:cs="Times New Roman"/>
          <w:sz w:val="36"/>
          <w:szCs w:val="32"/>
        </w:rPr>
        <w:drawing>
          <wp:inline distT="0" distB="0" distL="114300" distR="114300">
            <wp:extent cx="5271135" cy="7406640"/>
            <wp:effectExtent l="0" t="0" r="5715" b="3810"/>
            <wp:docPr id="1" name="图片 1" descr="ffaf22593063d55e2a2b96eaeb80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af22593063d55e2a2b96eaeb80e21"/>
                    <pic:cNvPicPr>
                      <a:picLocks noChangeAspect="1"/>
                    </pic:cNvPicPr>
                  </pic:nvPicPr>
                  <pic:blipFill>
                    <a:blip r:embed="rId15"/>
                    <a:stretch>
                      <a:fillRect/>
                    </a:stretch>
                  </pic:blipFill>
                  <pic:spPr>
                    <a:xfrm>
                      <a:off x="0" y="0"/>
                      <a:ext cx="5271135" cy="7406640"/>
                    </a:xfrm>
                    <a:prstGeom prst="rect">
                      <a:avLst/>
                    </a:prstGeom>
                  </pic:spPr>
                </pic:pic>
              </a:graphicData>
            </a:graphic>
          </wp:inline>
        </w:drawing>
      </w:r>
      <w:r>
        <w:rPr>
          <w:rFonts w:hint="default" w:ascii="Times New Roman" w:hAnsi="Times New Roman" w:eastAsia="黑体" w:cs="Times New Roman"/>
          <w:sz w:val="36"/>
          <w:szCs w:val="32"/>
        </w:rPr>
        <w:br w:type="page"/>
      </w:r>
    </w:p>
    <w:p>
      <w:pPr>
        <w:spacing w:line="600" w:lineRule="exact"/>
        <w:jc w:val="center"/>
        <w:rPr>
          <w:rFonts w:hint="default" w:ascii="Times New Roman" w:hAnsi="Times New Roman" w:eastAsia="黑体" w:cs="Times New Roman"/>
          <w:sz w:val="36"/>
          <w:szCs w:val="32"/>
        </w:rPr>
      </w:pPr>
      <w:r>
        <w:rPr>
          <w:rFonts w:hint="default" w:ascii="Times New Roman" w:hAnsi="Times New Roman" w:eastAsia="黑体" w:cs="Times New Roman"/>
          <w:sz w:val="36"/>
          <w:szCs w:val="32"/>
        </w:rPr>
        <w:t>环境影响评价公众参与诚信承诺</w:t>
      </w:r>
    </w:p>
    <w:p>
      <w:pPr>
        <w:ind w:firstLine="420" w:firstLineChars="200"/>
        <w:rPr>
          <w:rFonts w:hint="default" w:ascii="Times New Roman" w:hAnsi="Times New Roman" w:cs="Times New Roman"/>
          <w:szCs w:val="32"/>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我单位已按照《环境影响评价公众参与办法》要求，在甘肃新西北碳素科技有限公司碳材料（一期）建设项目（变更）环境影响报告书编制阶段开展了公众参与工作，在环境影响报告书中充分采纳了公众提出的与环境影响相关的合理意见，对未采纳的意见按要求进行了说明，并按照要求编制了公众参与说明。</w:t>
      </w: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我单位承诺，本次提交的《甘肃新西北碳素科技有限公司碳材料（一期）建设项目（变更）环境影响评价公众参与说明》内容客观、真实，未包含依法不得公开的国家秘密、商业秘密、个人隐私。如存在弄虚作假、隐瞒欺骗等情况及由此导致的一切后果由甘肃新西北碳素科技有限公司承担全部责任。</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jc w:val="right"/>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承诺单位（盖章）：</w:t>
      </w:r>
      <w:r>
        <w:rPr>
          <w:rFonts w:hint="eastAsia" w:ascii="Times New Roman" w:hAnsi="Times New Roman" w:cs="Times New Roman"/>
          <w:sz w:val="28"/>
          <w:szCs w:val="28"/>
          <w:lang w:val="en-US" w:eastAsia="zh-CN"/>
        </w:rPr>
        <w:t>甘肃新西北碳素科技有限公司</w:t>
      </w:r>
    </w:p>
    <w:p>
      <w:pPr>
        <w:spacing w:line="360" w:lineRule="auto"/>
        <w:ind w:firstLine="560" w:firstLineChars="20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承诺时间：20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18</w:t>
      </w:r>
      <w:r>
        <w:rPr>
          <w:rFonts w:hint="default" w:ascii="Times New Roman" w:hAnsi="Times New Roman" w:cs="Times New Roman"/>
          <w:sz w:val="28"/>
          <w:szCs w:val="28"/>
        </w:rPr>
        <w:t>日</w:t>
      </w:r>
    </w:p>
    <w:p>
      <w:pPr>
        <w:spacing w:line="360" w:lineRule="auto"/>
        <w:jc w:val="left"/>
        <w:rPr>
          <w:rFonts w:hint="default" w:ascii="Times New Roman" w:hAnsi="Times New Roman" w:cs="Times New Roman"/>
          <w:sz w:val="24"/>
        </w:rPr>
      </w:pPr>
    </w:p>
    <w:p>
      <w:pPr>
        <w:spacing w:line="360" w:lineRule="auto"/>
        <w:jc w:val="left"/>
        <w:rPr>
          <w:rFonts w:hint="default" w:ascii="Times New Roman" w:hAnsi="Times New Roman" w:cs="Times New Roman"/>
          <w:sz w:val="24"/>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1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903F5"/>
    <w:multiLevelType w:val="singleLevel"/>
    <w:tmpl w:val="39C903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BA"/>
    <w:rsid w:val="000061B1"/>
    <w:rsid w:val="000077F7"/>
    <w:rsid w:val="0001010E"/>
    <w:rsid w:val="00011AF3"/>
    <w:rsid w:val="00012077"/>
    <w:rsid w:val="0001277F"/>
    <w:rsid w:val="00013D89"/>
    <w:rsid w:val="00014A6C"/>
    <w:rsid w:val="000157E7"/>
    <w:rsid w:val="0002244B"/>
    <w:rsid w:val="000239D5"/>
    <w:rsid w:val="00024BDD"/>
    <w:rsid w:val="0002728C"/>
    <w:rsid w:val="00032402"/>
    <w:rsid w:val="000327D6"/>
    <w:rsid w:val="00033CB1"/>
    <w:rsid w:val="00034804"/>
    <w:rsid w:val="00042DD8"/>
    <w:rsid w:val="00043B68"/>
    <w:rsid w:val="00051BDA"/>
    <w:rsid w:val="00051DB9"/>
    <w:rsid w:val="00052723"/>
    <w:rsid w:val="00052ED0"/>
    <w:rsid w:val="00053FEF"/>
    <w:rsid w:val="0005493E"/>
    <w:rsid w:val="0005708F"/>
    <w:rsid w:val="00057823"/>
    <w:rsid w:val="000603D4"/>
    <w:rsid w:val="00061625"/>
    <w:rsid w:val="00061C16"/>
    <w:rsid w:val="00061D2B"/>
    <w:rsid w:val="00064199"/>
    <w:rsid w:val="000648D8"/>
    <w:rsid w:val="00067E10"/>
    <w:rsid w:val="00072241"/>
    <w:rsid w:val="00073318"/>
    <w:rsid w:val="00077443"/>
    <w:rsid w:val="00083D0A"/>
    <w:rsid w:val="00084622"/>
    <w:rsid w:val="00084F76"/>
    <w:rsid w:val="00087345"/>
    <w:rsid w:val="000900FE"/>
    <w:rsid w:val="00095071"/>
    <w:rsid w:val="000966B9"/>
    <w:rsid w:val="00096834"/>
    <w:rsid w:val="00096BCA"/>
    <w:rsid w:val="00096CA6"/>
    <w:rsid w:val="00097CD4"/>
    <w:rsid w:val="000A6DFC"/>
    <w:rsid w:val="000A74F3"/>
    <w:rsid w:val="000B075E"/>
    <w:rsid w:val="000B1607"/>
    <w:rsid w:val="000C33ED"/>
    <w:rsid w:val="000C46D6"/>
    <w:rsid w:val="000C7F2C"/>
    <w:rsid w:val="000D4419"/>
    <w:rsid w:val="000D47E1"/>
    <w:rsid w:val="000E2C1A"/>
    <w:rsid w:val="000E4793"/>
    <w:rsid w:val="000E679B"/>
    <w:rsid w:val="000F03D3"/>
    <w:rsid w:val="000F0FBA"/>
    <w:rsid w:val="000F3160"/>
    <w:rsid w:val="000F520C"/>
    <w:rsid w:val="000F57BD"/>
    <w:rsid w:val="000F68B4"/>
    <w:rsid w:val="000F6BEF"/>
    <w:rsid w:val="001011CC"/>
    <w:rsid w:val="001107FC"/>
    <w:rsid w:val="001146AE"/>
    <w:rsid w:val="00115013"/>
    <w:rsid w:val="0011507A"/>
    <w:rsid w:val="00116EB6"/>
    <w:rsid w:val="00117602"/>
    <w:rsid w:val="00122761"/>
    <w:rsid w:val="00124354"/>
    <w:rsid w:val="00124BC0"/>
    <w:rsid w:val="00126D1B"/>
    <w:rsid w:val="00130D00"/>
    <w:rsid w:val="00136B37"/>
    <w:rsid w:val="001379B4"/>
    <w:rsid w:val="0014159A"/>
    <w:rsid w:val="0014204E"/>
    <w:rsid w:val="00144A03"/>
    <w:rsid w:val="00147A2B"/>
    <w:rsid w:val="00150C06"/>
    <w:rsid w:val="001579B9"/>
    <w:rsid w:val="00157B36"/>
    <w:rsid w:val="00165E4D"/>
    <w:rsid w:val="00175ADB"/>
    <w:rsid w:val="001767AA"/>
    <w:rsid w:val="001800DE"/>
    <w:rsid w:val="0018080C"/>
    <w:rsid w:val="0018206D"/>
    <w:rsid w:val="00185B65"/>
    <w:rsid w:val="00187023"/>
    <w:rsid w:val="0019343C"/>
    <w:rsid w:val="00193768"/>
    <w:rsid w:val="00193E71"/>
    <w:rsid w:val="00194FB1"/>
    <w:rsid w:val="001956E4"/>
    <w:rsid w:val="001970CD"/>
    <w:rsid w:val="00197E10"/>
    <w:rsid w:val="001A14A9"/>
    <w:rsid w:val="001A1CC3"/>
    <w:rsid w:val="001A1F65"/>
    <w:rsid w:val="001A42FB"/>
    <w:rsid w:val="001A4C8C"/>
    <w:rsid w:val="001A7098"/>
    <w:rsid w:val="001B588E"/>
    <w:rsid w:val="001B6632"/>
    <w:rsid w:val="001D06A1"/>
    <w:rsid w:val="001D07C1"/>
    <w:rsid w:val="001D0F54"/>
    <w:rsid w:val="001D134C"/>
    <w:rsid w:val="001D31A2"/>
    <w:rsid w:val="001D34F7"/>
    <w:rsid w:val="001D60BB"/>
    <w:rsid w:val="001D636C"/>
    <w:rsid w:val="001E0755"/>
    <w:rsid w:val="001E49F5"/>
    <w:rsid w:val="001F16AC"/>
    <w:rsid w:val="001F6073"/>
    <w:rsid w:val="00200C29"/>
    <w:rsid w:val="002034F8"/>
    <w:rsid w:val="0020394E"/>
    <w:rsid w:val="0020458D"/>
    <w:rsid w:val="002049CF"/>
    <w:rsid w:val="00211544"/>
    <w:rsid w:val="002123FB"/>
    <w:rsid w:val="00214FEC"/>
    <w:rsid w:val="00217C11"/>
    <w:rsid w:val="00220881"/>
    <w:rsid w:val="002208EB"/>
    <w:rsid w:val="002225B6"/>
    <w:rsid w:val="00222822"/>
    <w:rsid w:val="00222B7D"/>
    <w:rsid w:val="00223361"/>
    <w:rsid w:val="00225AAD"/>
    <w:rsid w:val="00227F99"/>
    <w:rsid w:val="00234B57"/>
    <w:rsid w:val="00235583"/>
    <w:rsid w:val="00245442"/>
    <w:rsid w:val="0025423E"/>
    <w:rsid w:val="00254C0E"/>
    <w:rsid w:val="002558B0"/>
    <w:rsid w:val="00256D90"/>
    <w:rsid w:val="0025781B"/>
    <w:rsid w:val="00257B0F"/>
    <w:rsid w:val="0026177F"/>
    <w:rsid w:val="00261B27"/>
    <w:rsid w:val="002627AC"/>
    <w:rsid w:val="00262AF6"/>
    <w:rsid w:val="00267CBC"/>
    <w:rsid w:val="00270576"/>
    <w:rsid w:val="00272F01"/>
    <w:rsid w:val="00274630"/>
    <w:rsid w:val="00276E4E"/>
    <w:rsid w:val="0027730F"/>
    <w:rsid w:val="00283EDB"/>
    <w:rsid w:val="00284086"/>
    <w:rsid w:val="0028570D"/>
    <w:rsid w:val="002916FC"/>
    <w:rsid w:val="00294384"/>
    <w:rsid w:val="00294580"/>
    <w:rsid w:val="0029474F"/>
    <w:rsid w:val="002A0121"/>
    <w:rsid w:val="002A1E68"/>
    <w:rsid w:val="002A216B"/>
    <w:rsid w:val="002A2BED"/>
    <w:rsid w:val="002A3164"/>
    <w:rsid w:val="002A426F"/>
    <w:rsid w:val="002A42D7"/>
    <w:rsid w:val="002A6499"/>
    <w:rsid w:val="002A77F1"/>
    <w:rsid w:val="002B2728"/>
    <w:rsid w:val="002B2BEA"/>
    <w:rsid w:val="002B5A2D"/>
    <w:rsid w:val="002C1D41"/>
    <w:rsid w:val="002C3493"/>
    <w:rsid w:val="002C73F1"/>
    <w:rsid w:val="002D078A"/>
    <w:rsid w:val="002D385C"/>
    <w:rsid w:val="002D6E8E"/>
    <w:rsid w:val="002D70FE"/>
    <w:rsid w:val="002E03D0"/>
    <w:rsid w:val="002E35A8"/>
    <w:rsid w:val="002E5DEC"/>
    <w:rsid w:val="002E629E"/>
    <w:rsid w:val="002F08BA"/>
    <w:rsid w:val="002F2CD8"/>
    <w:rsid w:val="002F4597"/>
    <w:rsid w:val="003033F0"/>
    <w:rsid w:val="003060E4"/>
    <w:rsid w:val="003070DD"/>
    <w:rsid w:val="00307449"/>
    <w:rsid w:val="00307800"/>
    <w:rsid w:val="003108DE"/>
    <w:rsid w:val="00313913"/>
    <w:rsid w:val="00314A18"/>
    <w:rsid w:val="00320344"/>
    <w:rsid w:val="00323F68"/>
    <w:rsid w:val="00332FD2"/>
    <w:rsid w:val="00335073"/>
    <w:rsid w:val="0034114E"/>
    <w:rsid w:val="00342EF9"/>
    <w:rsid w:val="0034358A"/>
    <w:rsid w:val="0035738B"/>
    <w:rsid w:val="00357F62"/>
    <w:rsid w:val="00361E02"/>
    <w:rsid w:val="003668E4"/>
    <w:rsid w:val="00366C76"/>
    <w:rsid w:val="00373757"/>
    <w:rsid w:val="003857F9"/>
    <w:rsid w:val="00386847"/>
    <w:rsid w:val="0038690D"/>
    <w:rsid w:val="00387907"/>
    <w:rsid w:val="003902F3"/>
    <w:rsid w:val="003924A4"/>
    <w:rsid w:val="00394F9C"/>
    <w:rsid w:val="003966D1"/>
    <w:rsid w:val="003A0529"/>
    <w:rsid w:val="003A71D2"/>
    <w:rsid w:val="003A769C"/>
    <w:rsid w:val="003B06E0"/>
    <w:rsid w:val="003B2E10"/>
    <w:rsid w:val="003B2F8D"/>
    <w:rsid w:val="003D1486"/>
    <w:rsid w:val="003D23A7"/>
    <w:rsid w:val="003D4FAC"/>
    <w:rsid w:val="003E2EEE"/>
    <w:rsid w:val="003E6164"/>
    <w:rsid w:val="003F601E"/>
    <w:rsid w:val="004008B0"/>
    <w:rsid w:val="00402815"/>
    <w:rsid w:val="004036BF"/>
    <w:rsid w:val="004068C9"/>
    <w:rsid w:val="0040690B"/>
    <w:rsid w:val="00411F92"/>
    <w:rsid w:val="00412714"/>
    <w:rsid w:val="00415A67"/>
    <w:rsid w:val="00416D91"/>
    <w:rsid w:val="00417412"/>
    <w:rsid w:val="00420865"/>
    <w:rsid w:val="004220B5"/>
    <w:rsid w:val="00427508"/>
    <w:rsid w:val="004333FB"/>
    <w:rsid w:val="00435047"/>
    <w:rsid w:val="00437AA1"/>
    <w:rsid w:val="00442D60"/>
    <w:rsid w:val="00444253"/>
    <w:rsid w:val="0044513E"/>
    <w:rsid w:val="00445E0A"/>
    <w:rsid w:val="00446913"/>
    <w:rsid w:val="00447445"/>
    <w:rsid w:val="0045516D"/>
    <w:rsid w:val="00456C05"/>
    <w:rsid w:val="00457C0A"/>
    <w:rsid w:val="00462B60"/>
    <w:rsid w:val="00463B40"/>
    <w:rsid w:val="00463FE1"/>
    <w:rsid w:val="00470AE4"/>
    <w:rsid w:val="00472207"/>
    <w:rsid w:val="004766E2"/>
    <w:rsid w:val="0047795B"/>
    <w:rsid w:val="00480EE7"/>
    <w:rsid w:val="004810A9"/>
    <w:rsid w:val="00484D91"/>
    <w:rsid w:val="00484E3F"/>
    <w:rsid w:val="00485770"/>
    <w:rsid w:val="00487DA4"/>
    <w:rsid w:val="00487E5B"/>
    <w:rsid w:val="00492B28"/>
    <w:rsid w:val="00493CB5"/>
    <w:rsid w:val="0049406B"/>
    <w:rsid w:val="00494DE1"/>
    <w:rsid w:val="0049502F"/>
    <w:rsid w:val="00496C28"/>
    <w:rsid w:val="00497C1C"/>
    <w:rsid w:val="004A0A41"/>
    <w:rsid w:val="004A5383"/>
    <w:rsid w:val="004A55C7"/>
    <w:rsid w:val="004A5DBA"/>
    <w:rsid w:val="004A7DF8"/>
    <w:rsid w:val="004B1A51"/>
    <w:rsid w:val="004B1DFA"/>
    <w:rsid w:val="004B49BA"/>
    <w:rsid w:val="004B58A6"/>
    <w:rsid w:val="004B61F6"/>
    <w:rsid w:val="004C19D4"/>
    <w:rsid w:val="004C2DBE"/>
    <w:rsid w:val="004C4489"/>
    <w:rsid w:val="004D19DE"/>
    <w:rsid w:val="004D1EE7"/>
    <w:rsid w:val="004D22FF"/>
    <w:rsid w:val="004D305D"/>
    <w:rsid w:val="004D46B5"/>
    <w:rsid w:val="004E1143"/>
    <w:rsid w:val="004E6793"/>
    <w:rsid w:val="004E73A1"/>
    <w:rsid w:val="004E7717"/>
    <w:rsid w:val="004F2103"/>
    <w:rsid w:val="004F30D7"/>
    <w:rsid w:val="004F3703"/>
    <w:rsid w:val="004F5649"/>
    <w:rsid w:val="004F6F3B"/>
    <w:rsid w:val="00501BA3"/>
    <w:rsid w:val="00505795"/>
    <w:rsid w:val="00512DEF"/>
    <w:rsid w:val="00513FC0"/>
    <w:rsid w:val="005144EC"/>
    <w:rsid w:val="0051755E"/>
    <w:rsid w:val="005175E8"/>
    <w:rsid w:val="00517CC7"/>
    <w:rsid w:val="00521925"/>
    <w:rsid w:val="0052476D"/>
    <w:rsid w:val="00525424"/>
    <w:rsid w:val="00525852"/>
    <w:rsid w:val="00526CEC"/>
    <w:rsid w:val="00526D9A"/>
    <w:rsid w:val="00534982"/>
    <w:rsid w:val="00534C52"/>
    <w:rsid w:val="0054102B"/>
    <w:rsid w:val="005416A3"/>
    <w:rsid w:val="00541C75"/>
    <w:rsid w:val="00542EC3"/>
    <w:rsid w:val="005500E7"/>
    <w:rsid w:val="00550AA3"/>
    <w:rsid w:val="00556607"/>
    <w:rsid w:val="00557E06"/>
    <w:rsid w:val="0056024A"/>
    <w:rsid w:val="0056444A"/>
    <w:rsid w:val="005714EF"/>
    <w:rsid w:val="0057264E"/>
    <w:rsid w:val="00575E3A"/>
    <w:rsid w:val="00576175"/>
    <w:rsid w:val="0058407D"/>
    <w:rsid w:val="00584904"/>
    <w:rsid w:val="0059422C"/>
    <w:rsid w:val="005A36EE"/>
    <w:rsid w:val="005A4BC7"/>
    <w:rsid w:val="005C0947"/>
    <w:rsid w:val="005C22E9"/>
    <w:rsid w:val="005C3ACF"/>
    <w:rsid w:val="005C542D"/>
    <w:rsid w:val="005C5AFF"/>
    <w:rsid w:val="005C69CD"/>
    <w:rsid w:val="005C73E8"/>
    <w:rsid w:val="005D1575"/>
    <w:rsid w:val="005D2750"/>
    <w:rsid w:val="005D3D2C"/>
    <w:rsid w:val="005D4102"/>
    <w:rsid w:val="005D6589"/>
    <w:rsid w:val="005D6B1C"/>
    <w:rsid w:val="005E2512"/>
    <w:rsid w:val="005E5482"/>
    <w:rsid w:val="005E6F45"/>
    <w:rsid w:val="005F555E"/>
    <w:rsid w:val="005F73E5"/>
    <w:rsid w:val="00601CE4"/>
    <w:rsid w:val="006033C8"/>
    <w:rsid w:val="0060513D"/>
    <w:rsid w:val="006077BF"/>
    <w:rsid w:val="00607897"/>
    <w:rsid w:val="006107A2"/>
    <w:rsid w:val="0061249B"/>
    <w:rsid w:val="00623BCC"/>
    <w:rsid w:val="00623CDC"/>
    <w:rsid w:val="006258BA"/>
    <w:rsid w:val="0062725B"/>
    <w:rsid w:val="006308DA"/>
    <w:rsid w:val="00630939"/>
    <w:rsid w:val="00631A80"/>
    <w:rsid w:val="00633243"/>
    <w:rsid w:val="00635CC5"/>
    <w:rsid w:val="00640FC9"/>
    <w:rsid w:val="00643ED8"/>
    <w:rsid w:val="00645A88"/>
    <w:rsid w:val="006479D7"/>
    <w:rsid w:val="0065439D"/>
    <w:rsid w:val="00655F70"/>
    <w:rsid w:val="00656B11"/>
    <w:rsid w:val="00660C3B"/>
    <w:rsid w:val="0066161D"/>
    <w:rsid w:val="006635B7"/>
    <w:rsid w:val="00671FD4"/>
    <w:rsid w:val="00674949"/>
    <w:rsid w:val="006771DF"/>
    <w:rsid w:val="00680075"/>
    <w:rsid w:val="006847E8"/>
    <w:rsid w:val="006858C6"/>
    <w:rsid w:val="00690363"/>
    <w:rsid w:val="00691627"/>
    <w:rsid w:val="00693176"/>
    <w:rsid w:val="00693D20"/>
    <w:rsid w:val="0069463D"/>
    <w:rsid w:val="006946D3"/>
    <w:rsid w:val="00697945"/>
    <w:rsid w:val="006A1299"/>
    <w:rsid w:val="006A1355"/>
    <w:rsid w:val="006A1D2A"/>
    <w:rsid w:val="006A2FBB"/>
    <w:rsid w:val="006A3D69"/>
    <w:rsid w:val="006A3F73"/>
    <w:rsid w:val="006A49A9"/>
    <w:rsid w:val="006A5779"/>
    <w:rsid w:val="006A774F"/>
    <w:rsid w:val="006B108A"/>
    <w:rsid w:val="006B541A"/>
    <w:rsid w:val="006B55CA"/>
    <w:rsid w:val="006B58F4"/>
    <w:rsid w:val="006B69D8"/>
    <w:rsid w:val="006B72C1"/>
    <w:rsid w:val="006B73B0"/>
    <w:rsid w:val="006C0381"/>
    <w:rsid w:val="006C0CE9"/>
    <w:rsid w:val="006C47C2"/>
    <w:rsid w:val="006E0955"/>
    <w:rsid w:val="006E6906"/>
    <w:rsid w:val="006F1087"/>
    <w:rsid w:val="006F5049"/>
    <w:rsid w:val="006F7072"/>
    <w:rsid w:val="00700128"/>
    <w:rsid w:val="007004C0"/>
    <w:rsid w:val="00700FDC"/>
    <w:rsid w:val="007125EE"/>
    <w:rsid w:val="007150F1"/>
    <w:rsid w:val="00717327"/>
    <w:rsid w:val="007305D9"/>
    <w:rsid w:val="0073079B"/>
    <w:rsid w:val="00735139"/>
    <w:rsid w:val="007445A0"/>
    <w:rsid w:val="00744842"/>
    <w:rsid w:val="007523C9"/>
    <w:rsid w:val="00754701"/>
    <w:rsid w:val="00754C63"/>
    <w:rsid w:val="00755A90"/>
    <w:rsid w:val="00761FD5"/>
    <w:rsid w:val="00764D81"/>
    <w:rsid w:val="007657FF"/>
    <w:rsid w:val="007701C5"/>
    <w:rsid w:val="007711BA"/>
    <w:rsid w:val="00772EFF"/>
    <w:rsid w:val="007763A9"/>
    <w:rsid w:val="0078367A"/>
    <w:rsid w:val="007839EF"/>
    <w:rsid w:val="007A79C6"/>
    <w:rsid w:val="007B0655"/>
    <w:rsid w:val="007B585C"/>
    <w:rsid w:val="007B66BA"/>
    <w:rsid w:val="007B7A91"/>
    <w:rsid w:val="007C11DC"/>
    <w:rsid w:val="007C3413"/>
    <w:rsid w:val="007C50DC"/>
    <w:rsid w:val="007C7B15"/>
    <w:rsid w:val="007D00D3"/>
    <w:rsid w:val="007D0AAF"/>
    <w:rsid w:val="007D11D5"/>
    <w:rsid w:val="007D58A0"/>
    <w:rsid w:val="007E3D69"/>
    <w:rsid w:val="007E3EBF"/>
    <w:rsid w:val="007E627E"/>
    <w:rsid w:val="007E6596"/>
    <w:rsid w:val="007E669A"/>
    <w:rsid w:val="007E72F8"/>
    <w:rsid w:val="007F00E7"/>
    <w:rsid w:val="007F21F3"/>
    <w:rsid w:val="007F247B"/>
    <w:rsid w:val="007F4231"/>
    <w:rsid w:val="007F46B9"/>
    <w:rsid w:val="007F4749"/>
    <w:rsid w:val="007F62C0"/>
    <w:rsid w:val="00802FD6"/>
    <w:rsid w:val="0080703C"/>
    <w:rsid w:val="008108D6"/>
    <w:rsid w:val="00810ECC"/>
    <w:rsid w:val="0081142D"/>
    <w:rsid w:val="00816089"/>
    <w:rsid w:val="00820389"/>
    <w:rsid w:val="00826C94"/>
    <w:rsid w:val="00831F7C"/>
    <w:rsid w:val="008322F7"/>
    <w:rsid w:val="00834B28"/>
    <w:rsid w:val="0084392C"/>
    <w:rsid w:val="00844AD2"/>
    <w:rsid w:val="00851D55"/>
    <w:rsid w:val="00857F4F"/>
    <w:rsid w:val="0086222A"/>
    <w:rsid w:val="008639A5"/>
    <w:rsid w:val="0086495F"/>
    <w:rsid w:val="00870BBE"/>
    <w:rsid w:val="00873309"/>
    <w:rsid w:val="00874AF7"/>
    <w:rsid w:val="00874BD3"/>
    <w:rsid w:val="00875308"/>
    <w:rsid w:val="0088248B"/>
    <w:rsid w:val="0088287E"/>
    <w:rsid w:val="00887728"/>
    <w:rsid w:val="008945A8"/>
    <w:rsid w:val="00895DA4"/>
    <w:rsid w:val="00897DF0"/>
    <w:rsid w:val="008A251A"/>
    <w:rsid w:val="008A2FDD"/>
    <w:rsid w:val="008A78CB"/>
    <w:rsid w:val="008B1498"/>
    <w:rsid w:val="008B2139"/>
    <w:rsid w:val="008B556B"/>
    <w:rsid w:val="008B7D4A"/>
    <w:rsid w:val="008C0769"/>
    <w:rsid w:val="008C712C"/>
    <w:rsid w:val="008D3D33"/>
    <w:rsid w:val="008D713E"/>
    <w:rsid w:val="008D7989"/>
    <w:rsid w:val="008E04F5"/>
    <w:rsid w:val="008E6F62"/>
    <w:rsid w:val="008F609A"/>
    <w:rsid w:val="009004B2"/>
    <w:rsid w:val="00901EA1"/>
    <w:rsid w:val="00904A31"/>
    <w:rsid w:val="0090504F"/>
    <w:rsid w:val="00907D15"/>
    <w:rsid w:val="00907E07"/>
    <w:rsid w:val="009108E3"/>
    <w:rsid w:val="00911276"/>
    <w:rsid w:val="0091432D"/>
    <w:rsid w:val="00924738"/>
    <w:rsid w:val="00931447"/>
    <w:rsid w:val="00931D9D"/>
    <w:rsid w:val="009339CC"/>
    <w:rsid w:val="009359EA"/>
    <w:rsid w:val="00935DF3"/>
    <w:rsid w:val="00936570"/>
    <w:rsid w:val="00940976"/>
    <w:rsid w:val="00941485"/>
    <w:rsid w:val="00942207"/>
    <w:rsid w:val="00945FD8"/>
    <w:rsid w:val="00952BD5"/>
    <w:rsid w:val="00954F78"/>
    <w:rsid w:val="00965CCE"/>
    <w:rsid w:val="00966AA1"/>
    <w:rsid w:val="00972A2F"/>
    <w:rsid w:val="009737FF"/>
    <w:rsid w:val="0097643E"/>
    <w:rsid w:val="00976AFB"/>
    <w:rsid w:val="00977041"/>
    <w:rsid w:val="00980AEC"/>
    <w:rsid w:val="00981B40"/>
    <w:rsid w:val="0098218E"/>
    <w:rsid w:val="00985C61"/>
    <w:rsid w:val="00986632"/>
    <w:rsid w:val="00986CFD"/>
    <w:rsid w:val="00986F60"/>
    <w:rsid w:val="00990002"/>
    <w:rsid w:val="00990D3F"/>
    <w:rsid w:val="00993E59"/>
    <w:rsid w:val="0099411D"/>
    <w:rsid w:val="00995E23"/>
    <w:rsid w:val="00996F8C"/>
    <w:rsid w:val="009A095E"/>
    <w:rsid w:val="009A1011"/>
    <w:rsid w:val="009A1913"/>
    <w:rsid w:val="009A5752"/>
    <w:rsid w:val="009B1421"/>
    <w:rsid w:val="009C00E5"/>
    <w:rsid w:val="009C02F2"/>
    <w:rsid w:val="009C2562"/>
    <w:rsid w:val="009C30FB"/>
    <w:rsid w:val="009C404F"/>
    <w:rsid w:val="009C63A2"/>
    <w:rsid w:val="009D06E8"/>
    <w:rsid w:val="009D0DEF"/>
    <w:rsid w:val="009D20A3"/>
    <w:rsid w:val="009D3349"/>
    <w:rsid w:val="009E0A3E"/>
    <w:rsid w:val="009E6210"/>
    <w:rsid w:val="009F08C6"/>
    <w:rsid w:val="009F1B34"/>
    <w:rsid w:val="00A01C15"/>
    <w:rsid w:val="00A022E6"/>
    <w:rsid w:val="00A04B97"/>
    <w:rsid w:val="00A05AF9"/>
    <w:rsid w:val="00A064A7"/>
    <w:rsid w:val="00A11D29"/>
    <w:rsid w:val="00A21131"/>
    <w:rsid w:val="00A239FC"/>
    <w:rsid w:val="00A245EB"/>
    <w:rsid w:val="00A2649E"/>
    <w:rsid w:val="00A3049D"/>
    <w:rsid w:val="00A3061D"/>
    <w:rsid w:val="00A335CD"/>
    <w:rsid w:val="00A35F87"/>
    <w:rsid w:val="00A378CC"/>
    <w:rsid w:val="00A404C3"/>
    <w:rsid w:val="00A44B8B"/>
    <w:rsid w:val="00A47BF0"/>
    <w:rsid w:val="00A51447"/>
    <w:rsid w:val="00A5249B"/>
    <w:rsid w:val="00A56914"/>
    <w:rsid w:val="00A6158D"/>
    <w:rsid w:val="00A6239F"/>
    <w:rsid w:val="00A66B78"/>
    <w:rsid w:val="00A72285"/>
    <w:rsid w:val="00A72447"/>
    <w:rsid w:val="00A73BCC"/>
    <w:rsid w:val="00A77691"/>
    <w:rsid w:val="00A82707"/>
    <w:rsid w:val="00A86419"/>
    <w:rsid w:val="00A90A70"/>
    <w:rsid w:val="00A91F9F"/>
    <w:rsid w:val="00A9429D"/>
    <w:rsid w:val="00AA0921"/>
    <w:rsid w:val="00AA5BF3"/>
    <w:rsid w:val="00AA7465"/>
    <w:rsid w:val="00AB1F58"/>
    <w:rsid w:val="00AB6DFD"/>
    <w:rsid w:val="00AB7D0D"/>
    <w:rsid w:val="00AC2F94"/>
    <w:rsid w:val="00AC305E"/>
    <w:rsid w:val="00AC4BA3"/>
    <w:rsid w:val="00AC4BA6"/>
    <w:rsid w:val="00AC69AF"/>
    <w:rsid w:val="00AC7EC0"/>
    <w:rsid w:val="00AD098D"/>
    <w:rsid w:val="00AD3469"/>
    <w:rsid w:val="00AD42E3"/>
    <w:rsid w:val="00AD529A"/>
    <w:rsid w:val="00AD6476"/>
    <w:rsid w:val="00AE4E9F"/>
    <w:rsid w:val="00AE53DF"/>
    <w:rsid w:val="00AE6992"/>
    <w:rsid w:val="00AF0BC9"/>
    <w:rsid w:val="00AF3666"/>
    <w:rsid w:val="00AF4AD0"/>
    <w:rsid w:val="00AF60B4"/>
    <w:rsid w:val="00B02118"/>
    <w:rsid w:val="00B0257E"/>
    <w:rsid w:val="00B03E7C"/>
    <w:rsid w:val="00B05FF5"/>
    <w:rsid w:val="00B06563"/>
    <w:rsid w:val="00B0730F"/>
    <w:rsid w:val="00B101ED"/>
    <w:rsid w:val="00B15DA5"/>
    <w:rsid w:val="00B16AD1"/>
    <w:rsid w:val="00B16EB5"/>
    <w:rsid w:val="00B16F60"/>
    <w:rsid w:val="00B220EF"/>
    <w:rsid w:val="00B36F47"/>
    <w:rsid w:val="00B51220"/>
    <w:rsid w:val="00B52296"/>
    <w:rsid w:val="00B5753C"/>
    <w:rsid w:val="00B60686"/>
    <w:rsid w:val="00B63CCD"/>
    <w:rsid w:val="00B643CB"/>
    <w:rsid w:val="00B72CB9"/>
    <w:rsid w:val="00B828E8"/>
    <w:rsid w:val="00B84020"/>
    <w:rsid w:val="00B85C43"/>
    <w:rsid w:val="00B86395"/>
    <w:rsid w:val="00B876F0"/>
    <w:rsid w:val="00B901F3"/>
    <w:rsid w:val="00B93E90"/>
    <w:rsid w:val="00B962A9"/>
    <w:rsid w:val="00BA0236"/>
    <w:rsid w:val="00BA3B50"/>
    <w:rsid w:val="00BA66BC"/>
    <w:rsid w:val="00BB0E55"/>
    <w:rsid w:val="00BB47CC"/>
    <w:rsid w:val="00BB47DC"/>
    <w:rsid w:val="00BB58B7"/>
    <w:rsid w:val="00BC00D1"/>
    <w:rsid w:val="00BC096E"/>
    <w:rsid w:val="00BC3A37"/>
    <w:rsid w:val="00BD2B52"/>
    <w:rsid w:val="00BD475C"/>
    <w:rsid w:val="00BE65F4"/>
    <w:rsid w:val="00BF67D6"/>
    <w:rsid w:val="00C00071"/>
    <w:rsid w:val="00C03E33"/>
    <w:rsid w:val="00C04788"/>
    <w:rsid w:val="00C13243"/>
    <w:rsid w:val="00C167A3"/>
    <w:rsid w:val="00C2059E"/>
    <w:rsid w:val="00C2123B"/>
    <w:rsid w:val="00C225C5"/>
    <w:rsid w:val="00C3227C"/>
    <w:rsid w:val="00C3349E"/>
    <w:rsid w:val="00C3586E"/>
    <w:rsid w:val="00C37919"/>
    <w:rsid w:val="00C37C5D"/>
    <w:rsid w:val="00C40353"/>
    <w:rsid w:val="00C4071C"/>
    <w:rsid w:val="00C422C9"/>
    <w:rsid w:val="00C531AD"/>
    <w:rsid w:val="00C6109D"/>
    <w:rsid w:val="00C63166"/>
    <w:rsid w:val="00C63792"/>
    <w:rsid w:val="00C6461E"/>
    <w:rsid w:val="00C64BBA"/>
    <w:rsid w:val="00C6624D"/>
    <w:rsid w:val="00C70076"/>
    <w:rsid w:val="00C73B5B"/>
    <w:rsid w:val="00C749A8"/>
    <w:rsid w:val="00C77C29"/>
    <w:rsid w:val="00C77D43"/>
    <w:rsid w:val="00C8540E"/>
    <w:rsid w:val="00C90D3D"/>
    <w:rsid w:val="00C930AB"/>
    <w:rsid w:val="00C9394C"/>
    <w:rsid w:val="00C94468"/>
    <w:rsid w:val="00C94857"/>
    <w:rsid w:val="00C94F3F"/>
    <w:rsid w:val="00CA20C9"/>
    <w:rsid w:val="00CA2C7A"/>
    <w:rsid w:val="00CA354B"/>
    <w:rsid w:val="00CA37F1"/>
    <w:rsid w:val="00CA639F"/>
    <w:rsid w:val="00CB17B4"/>
    <w:rsid w:val="00CB357A"/>
    <w:rsid w:val="00CC09CC"/>
    <w:rsid w:val="00CC0BEA"/>
    <w:rsid w:val="00CC1993"/>
    <w:rsid w:val="00CC5290"/>
    <w:rsid w:val="00CD0AE6"/>
    <w:rsid w:val="00CD1F29"/>
    <w:rsid w:val="00CD2D53"/>
    <w:rsid w:val="00CD3691"/>
    <w:rsid w:val="00CD61C3"/>
    <w:rsid w:val="00CE3917"/>
    <w:rsid w:val="00CE3BFD"/>
    <w:rsid w:val="00CF144D"/>
    <w:rsid w:val="00CF3A8A"/>
    <w:rsid w:val="00CF6332"/>
    <w:rsid w:val="00CF714F"/>
    <w:rsid w:val="00D01173"/>
    <w:rsid w:val="00D015EC"/>
    <w:rsid w:val="00D043A9"/>
    <w:rsid w:val="00D054FE"/>
    <w:rsid w:val="00D0584D"/>
    <w:rsid w:val="00D07B15"/>
    <w:rsid w:val="00D1158E"/>
    <w:rsid w:val="00D15250"/>
    <w:rsid w:val="00D17809"/>
    <w:rsid w:val="00D26AD7"/>
    <w:rsid w:val="00D275D4"/>
    <w:rsid w:val="00D307EC"/>
    <w:rsid w:val="00D30995"/>
    <w:rsid w:val="00D4021C"/>
    <w:rsid w:val="00D405BA"/>
    <w:rsid w:val="00D44163"/>
    <w:rsid w:val="00D532B4"/>
    <w:rsid w:val="00D61CD0"/>
    <w:rsid w:val="00D651F0"/>
    <w:rsid w:val="00D665EF"/>
    <w:rsid w:val="00D67EB0"/>
    <w:rsid w:val="00D71A30"/>
    <w:rsid w:val="00D733A9"/>
    <w:rsid w:val="00D7755C"/>
    <w:rsid w:val="00D80FBD"/>
    <w:rsid w:val="00D83222"/>
    <w:rsid w:val="00D843FF"/>
    <w:rsid w:val="00D84F07"/>
    <w:rsid w:val="00D84F8C"/>
    <w:rsid w:val="00D86871"/>
    <w:rsid w:val="00D86E66"/>
    <w:rsid w:val="00D87C10"/>
    <w:rsid w:val="00D91B4D"/>
    <w:rsid w:val="00DA0180"/>
    <w:rsid w:val="00DA1026"/>
    <w:rsid w:val="00DA5621"/>
    <w:rsid w:val="00DB1931"/>
    <w:rsid w:val="00DB532F"/>
    <w:rsid w:val="00DC32DD"/>
    <w:rsid w:val="00DC4265"/>
    <w:rsid w:val="00DC5AC2"/>
    <w:rsid w:val="00DC63FD"/>
    <w:rsid w:val="00DD09BE"/>
    <w:rsid w:val="00DD2C6F"/>
    <w:rsid w:val="00DD30F8"/>
    <w:rsid w:val="00DD3EFF"/>
    <w:rsid w:val="00DE4611"/>
    <w:rsid w:val="00DE46B3"/>
    <w:rsid w:val="00DE55AF"/>
    <w:rsid w:val="00DE7A67"/>
    <w:rsid w:val="00DF2136"/>
    <w:rsid w:val="00DF5A57"/>
    <w:rsid w:val="00DF688E"/>
    <w:rsid w:val="00E0372E"/>
    <w:rsid w:val="00E14E62"/>
    <w:rsid w:val="00E158BC"/>
    <w:rsid w:val="00E20178"/>
    <w:rsid w:val="00E20F65"/>
    <w:rsid w:val="00E22CC6"/>
    <w:rsid w:val="00E2441C"/>
    <w:rsid w:val="00E269E1"/>
    <w:rsid w:val="00E36D16"/>
    <w:rsid w:val="00E42B31"/>
    <w:rsid w:val="00E4518B"/>
    <w:rsid w:val="00E468DF"/>
    <w:rsid w:val="00E54C03"/>
    <w:rsid w:val="00E55199"/>
    <w:rsid w:val="00E55B54"/>
    <w:rsid w:val="00E56454"/>
    <w:rsid w:val="00E56519"/>
    <w:rsid w:val="00E56BCB"/>
    <w:rsid w:val="00E576C4"/>
    <w:rsid w:val="00E57C5D"/>
    <w:rsid w:val="00E57C6E"/>
    <w:rsid w:val="00E661D4"/>
    <w:rsid w:val="00E705BF"/>
    <w:rsid w:val="00E71363"/>
    <w:rsid w:val="00E72038"/>
    <w:rsid w:val="00E74658"/>
    <w:rsid w:val="00E75101"/>
    <w:rsid w:val="00E75371"/>
    <w:rsid w:val="00E75A92"/>
    <w:rsid w:val="00E77CB9"/>
    <w:rsid w:val="00E81DE2"/>
    <w:rsid w:val="00E83150"/>
    <w:rsid w:val="00E8713D"/>
    <w:rsid w:val="00E9086C"/>
    <w:rsid w:val="00E90A97"/>
    <w:rsid w:val="00E91375"/>
    <w:rsid w:val="00E9450A"/>
    <w:rsid w:val="00E97D12"/>
    <w:rsid w:val="00EA09CB"/>
    <w:rsid w:val="00EA0FAE"/>
    <w:rsid w:val="00EA7596"/>
    <w:rsid w:val="00EB29DB"/>
    <w:rsid w:val="00EB313B"/>
    <w:rsid w:val="00EB33CD"/>
    <w:rsid w:val="00EB6473"/>
    <w:rsid w:val="00EB74DF"/>
    <w:rsid w:val="00EB79F4"/>
    <w:rsid w:val="00EB7BDA"/>
    <w:rsid w:val="00EC3555"/>
    <w:rsid w:val="00EC544B"/>
    <w:rsid w:val="00EC7812"/>
    <w:rsid w:val="00EC7E8A"/>
    <w:rsid w:val="00ED1670"/>
    <w:rsid w:val="00ED2410"/>
    <w:rsid w:val="00ED4C9E"/>
    <w:rsid w:val="00ED4CA2"/>
    <w:rsid w:val="00ED795A"/>
    <w:rsid w:val="00EE0FB4"/>
    <w:rsid w:val="00EE1221"/>
    <w:rsid w:val="00EE1230"/>
    <w:rsid w:val="00EE7890"/>
    <w:rsid w:val="00EF284D"/>
    <w:rsid w:val="00EF28DA"/>
    <w:rsid w:val="00EF474B"/>
    <w:rsid w:val="00EF7146"/>
    <w:rsid w:val="00EF7ADE"/>
    <w:rsid w:val="00F0093C"/>
    <w:rsid w:val="00F02ACD"/>
    <w:rsid w:val="00F04932"/>
    <w:rsid w:val="00F0618A"/>
    <w:rsid w:val="00F07874"/>
    <w:rsid w:val="00F123C8"/>
    <w:rsid w:val="00F131FD"/>
    <w:rsid w:val="00F22441"/>
    <w:rsid w:val="00F23A61"/>
    <w:rsid w:val="00F265A2"/>
    <w:rsid w:val="00F30597"/>
    <w:rsid w:val="00F31CFB"/>
    <w:rsid w:val="00F36F27"/>
    <w:rsid w:val="00F411F9"/>
    <w:rsid w:val="00F41D69"/>
    <w:rsid w:val="00F42096"/>
    <w:rsid w:val="00F4390B"/>
    <w:rsid w:val="00F51928"/>
    <w:rsid w:val="00F51DB1"/>
    <w:rsid w:val="00F571A2"/>
    <w:rsid w:val="00F61983"/>
    <w:rsid w:val="00F62114"/>
    <w:rsid w:val="00F62841"/>
    <w:rsid w:val="00F674F8"/>
    <w:rsid w:val="00F67F48"/>
    <w:rsid w:val="00F733CA"/>
    <w:rsid w:val="00F741F6"/>
    <w:rsid w:val="00F74C0A"/>
    <w:rsid w:val="00F74CC2"/>
    <w:rsid w:val="00F76710"/>
    <w:rsid w:val="00F76F21"/>
    <w:rsid w:val="00F7730D"/>
    <w:rsid w:val="00F8298B"/>
    <w:rsid w:val="00F832A4"/>
    <w:rsid w:val="00F86333"/>
    <w:rsid w:val="00F86B86"/>
    <w:rsid w:val="00F87EA0"/>
    <w:rsid w:val="00F90F94"/>
    <w:rsid w:val="00F91126"/>
    <w:rsid w:val="00F91363"/>
    <w:rsid w:val="00F92AF2"/>
    <w:rsid w:val="00F945D1"/>
    <w:rsid w:val="00F97868"/>
    <w:rsid w:val="00FA1CAF"/>
    <w:rsid w:val="00FA332A"/>
    <w:rsid w:val="00FA7476"/>
    <w:rsid w:val="00FA76B1"/>
    <w:rsid w:val="00FB0829"/>
    <w:rsid w:val="00FB59B5"/>
    <w:rsid w:val="00FB67E4"/>
    <w:rsid w:val="00FB6E2D"/>
    <w:rsid w:val="00FC0CCF"/>
    <w:rsid w:val="00FC1709"/>
    <w:rsid w:val="00FC5608"/>
    <w:rsid w:val="00FD0D1C"/>
    <w:rsid w:val="00FD1D8D"/>
    <w:rsid w:val="00FD25FA"/>
    <w:rsid w:val="00FD2EC9"/>
    <w:rsid w:val="00FD4D47"/>
    <w:rsid w:val="00FD7B2A"/>
    <w:rsid w:val="00FE141B"/>
    <w:rsid w:val="00FE2430"/>
    <w:rsid w:val="00FE37B1"/>
    <w:rsid w:val="00FE7917"/>
    <w:rsid w:val="00FF0BAC"/>
    <w:rsid w:val="00FF44D4"/>
    <w:rsid w:val="00FF4556"/>
    <w:rsid w:val="00FF4C25"/>
    <w:rsid w:val="00FF5370"/>
    <w:rsid w:val="00FF6F89"/>
    <w:rsid w:val="00FF77D7"/>
    <w:rsid w:val="015104DE"/>
    <w:rsid w:val="02DA7AF2"/>
    <w:rsid w:val="078A1702"/>
    <w:rsid w:val="07FD5780"/>
    <w:rsid w:val="09BB6819"/>
    <w:rsid w:val="09FD18B7"/>
    <w:rsid w:val="0A9B07E4"/>
    <w:rsid w:val="0BF97BFD"/>
    <w:rsid w:val="13220B8F"/>
    <w:rsid w:val="13BD7E3B"/>
    <w:rsid w:val="1A6A2D43"/>
    <w:rsid w:val="1A8823A5"/>
    <w:rsid w:val="1DF0364A"/>
    <w:rsid w:val="1E6402D4"/>
    <w:rsid w:val="21FD3CDF"/>
    <w:rsid w:val="26CF7CB6"/>
    <w:rsid w:val="28C64784"/>
    <w:rsid w:val="29FF54F9"/>
    <w:rsid w:val="2BF07C57"/>
    <w:rsid w:val="2D5B0BED"/>
    <w:rsid w:val="2DC200EC"/>
    <w:rsid w:val="30CB60F7"/>
    <w:rsid w:val="33EB7D3B"/>
    <w:rsid w:val="35EE345F"/>
    <w:rsid w:val="39693B95"/>
    <w:rsid w:val="3C806526"/>
    <w:rsid w:val="3DA46045"/>
    <w:rsid w:val="3EC15FF3"/>
    <w:rsid w:val="3FD0228B"/>
    <w:rsid w:val="40A437D5"/>
    <w:rsid w:val="42433FA8"/>
    <w:rsid w:val="49054E6C"/>
    <w:rsid w:val="4A0A363E"/>
    <w:rsid w:val="4CE9478C"/>
    <w:rsid w:val="5162696F"/>
    <w:rsid w:val="562B4508"/>
    <w:rsid w:val="565016D9"/>
    <w:rsid w:val="57756FBC"/>
    <w:rsid w:val="578F5F99"/>
    <w:rsid w:val="582E1890"/>
    <w:rsid w:val="60CE3EB7"/>
    <w:rsid w:val="613F1A50"/>
    <w:rsid w:val="65153B43"/>
    <w:rsid w:val="66EF12DB"/>
    <w:rsid w:val="686F77DD"/>
    <w:rsid w:val="68971041"/>
    <w:rsid w:val="6B0D0B5F"/>
    <w:rsid w:val="6C743A5A"/>
    <w:rsid w:val="6CA4085C"/>
    <w:rsid w:val="6D4366D3"/>
    <w:rsid w:val="6E52710C"/>
    <w:rsid w:val="6E8223DB"/>
    <w:rsid w:val="6F8225D1"/>
    <w:rsid w:val="6F824C70"/>
    <w:rsid w:val="71C114E7"/>
    <w:rsid w:val="71E85D25"/>
    <w:rsid w:val="71F25FAF"/>
    <w:rsid w:val="76C021A0"/>
    <w:rsid w:val="7962014C"/>
    <w:rsid w:val="79704557"/>
    <w:rsid w:val="79B36F1B"/>
    <w:rsid w:val="7BED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sz w:val="28"/>
    </w:rPr>
  </w:style>
  <w:style w:type="paragraph" w:styleId="3">
    <w:name w:val="Body Text"/>
    <w:basedOn w:val="1"/>
    <w:qFormat/>
    <w:uiPriority w:val="0"/>
    <w:pPr>
      <w:spacing w:after="120"/>
    </w:pPr>
  </w:style>
  <w:style w:type="paragraph" w:styleId="6">
    <w:name w:val="toc 7"/>
    <w:basedOn w:val="1"/>
    <w:next w:val="1"/>
    <w:unhideWhenUsed/>
    <w:qFormat/>
    <w:uiPriority w:val="39"/>
    <w:pPr>
      <w:ind w:left="1260"/>
      <w:jc w:val="left"/>
    </w:pPr>
    <w:rPr>
      <w:rFonts w:cstheme="minorHAnsi"/>
      <w:sz w:val="18"/>
      <w:szCs w:val="18"/>
    </w:rPr>
  </w:style>
  <w:style w:type="paragraph" w:styleId="7">
    <w:name w:val="toc 5"/>
    <w:basedOn w:val="1"/>
    <w:next w:val="1"/>
    <w:unhideWhenUsed/>
    <w:qFormat/>
    <w:uiPriority w:val="39"/>
    <w:pPr>
      <w:ind w:left="840"/>
      <w:jc w:val="left"/>
    </w:pPr>
    <w:rPr>
      <w:rFonts w:cstheme="minorHAnsi"/>
      <w:sz w:val="18"/>
      <w:szCs w:val="18"/>
    </w:rPr>
  </w:style>
  <w:style w:type="paragraph" w:styleId="8">
    <w:name w:val="toc 3"/>
    <w:basedOn w:val="1"/>
    <w:next w:val="1"/>
    <w:unhideWhenUsed/>
    <w:qFormat/>
    <w:uiPriority w:val="39"/>
    <w:pPr>
      <w:ind w:left="420"/>
      <w:jc w:val="left"/>
    </w:pPr>
    <w:rPr>
      <w:rFonts w:cstheme="minorHAnsi"/>
      <w:i/>
      <w:iCs/>
      <w:sz w:val="20"/>
      <w:szCs w:val="20"/>
    </w:rPr>
  </w:style>
  <w:style w:type="paragraph" w:styleId="9">
    <w:name w:val="toc 8"/>
    <w:basedOn w:val="1"/>
    <w:next w:val="1"/>
    <w:unhideWhenUsed/>
    <w:qFormat/>
    <w:uiPriority w:val="39"/>
    <w:pPr>
      <w:ind w:left="1470"/>
      <w:jc w:val="left"/>
    </w:pPr>
    <w:rPr>
      <w:rFonts w:cstheme="minorHAnsi"/>
      <w:sz w:val="18"/>
      <w:szCs w:val="18"/>
    </w:rPr>
  </w:style>
  <w:style w:type="paragraph" w:styleId="10">
    <w:name w:val="Date"/>
    <w:basedOn w:val="1"/>
    <w:next w:val="1"/>
    <w:link w:val="29"/>
    <w:semiHidden/>
    <w:unhideWhenUsed/>
    <w:qFormat/>
    <w:uiPriority w:val="99"/>
    <w:pPr>
      <w:ind w:left="100" w:leftChars="2500"/>
    </w:pPr>
  </w:style>
  <w:style w:type="paragraph" w:styleId="11">
    <w:name w:val="Balloon Text"/>
    <w:basedOn w:val="1"/>
    <w:link w:val="32"/>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before="120" w:after="120" w:line="360" w:lineRule="auto"/>
      <w:jc w:val="center"/>
    </w:pPr>
    <w:rPr>
      <w:rFonts w:cstheme="minorHAnsi"/>
      <w:b/>
      <w:bCs/>
      <w:caps/>
      <w:sz w:val="28"/>
      <w:szCs w:val="28"/>
    </w:rPr>
  </w:style>
  <w:style w:type="paragraph" w:styleId="15">
    <w:name w:val="toc 4"/>
    <w:basedOn w:val="1"/>
    <w:next w:val="1"/>
    <w:unhideWhenUsed/>
    <w:qFormat/>
    <w:uiPriority w:val="39"/>
    <w:pPr>
      <w:ind w:left="630"/>
      <w:jc w:val="left"/>
    </w:pPr>
    <w:rPr>
      <w:rFonts w:cstheme="minorHAnsi"/>
      <w:sz w:val="18"/>
      <w:szCs w:val="18"/>
    </w:rPr>
  </w:style>
  <w:style w:type="paragraph" w:styleId="16">
    <w:name w:val="toc 6"/>
    <w:basedOn w:val="1"/>
    <w:next w:val="1"/>
    <w:unhideWhenUsed/>
    <w:qFormat/>
    <w:uiPriority w:val="39"/>
    <w:pPr>
      <w:ind w:left="1050"/>
      <w:jc w:val="left"/>
    </w:pPr>
    <w:rPr>
      <w:rFonts w:cstheme="minorHAnsi"/>
      <w:sz w:val="18"/>
      <w:szCs w:val="18"/>
    </w:rPr>
  </w:style>
  <w:style w:type="paragraph" w:styleId="17">
    <w:name w:val="toc 2"/>
    <w:basedOn w:val="1"/>
    <w:next w:val="1"/>
    <w:unhideWhenUsed/>
    <w:qFormat/>
    <w:uiPriority w:val="39"/>
    <w:pPr>
      <w:ind w:left="210"/>
      <w:jc w:val="left"/>
    </w:pPr>
    <w:rPr>
      <w:rFonts w:cstheme="minorHAnsi"/>
      <w:smallCaps/>
      <w:sz w:val="20"/>
      <w:szCs w:val="20"/>
    </w:rPr>
  </w:style>
  <w:style w:type="paragraph" w:styleId="18">
    <w:name w:val="toc 9"/>
    <w:basedOn w:val="1"/>
    <w:next w:val="1"/>
    <w:unhideWhenUsed/>
    <w:qFormat/>
    <w:uiPriority w:val="39"/>
    <w:pPr>
      <w:ind w:left="1680"/>
      <w:jc w:val="left"/>
    </w:pPr>
    <w:rPr>
      <w:rFonts w:cstheme="minorHAnsi"/>
      <w:sz w:val="18"/>
      <w:szCs w:val="18"/>
    </w:rPr>
  </w:style>
  <w:style w:type="paragraph" w:styleId="19">
    <w:name w:val="HTML Preformatted"/>
    <w:basedOn w:val="1"/>
    <w:link w:val="3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0"/>
    </w:rPr>
  </w:style>
  <w:style w:type="paragraph" w:styleId="21">
    <w:name w:val="Title"/>
    <w:basedOn w:val="1"/>
    <w:link w:val="30"/>
    <w:qFormat/>
    <w:uiPriority w:val="0"/>
    <w:pPr>
      <w:spacing w:before="240" w:after="60" w:line="360" w:lineRule="auto"/>
      <w:ind w:firstLine="200" w:firstLineChars="200"/>
      <w:jc w:val="center"/>
      <w:outlineLvl w:val="0"/>
    </w:pPr>
    <w:rPr>
      <w:rFonts w:ascii="Arial" w:hAnsi="Arial" w:cs="Arial"/>
      <w:b/>
      <w:bCs/>
      <w:sz w:val="32"/>
      <w:szCs w:val="32"/>
    </w:rPr>
  </w:style>
  <w:style w:type="character" w:styleId="24">
    <w:name w:val="Strong"/>
    <w:basedOn w:val="23"/>
    <w:qFormat/>
    <w:uiPriority w:val="0"/>
    <w:rPr>
      <w:b/>
      <w:bCs/>
    </w:rPr>
  </w:style>
  <w:style w:type="character" w:styleId="25">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customStyle="1" w:styleId="27">
    <w:name w:val="页眉 Char"/>
    <w:basedOn w:val="23"/>
    <w:link w:val="13"/>
    <w:qFormat/>
    <w:uiPriority w:val="99"/>
    <w:rPr>
      <w:sz w:val="18"/>
      <w:szCs w:val="18"/>
    </w:rPr>
  </w:style>
  <w:style w:type="character" w:customStyle="1" w:styleId="28">
    <w:name w:val="页脚 Char"/>
    <w:basedOn w:val="23"/>
    <w:link w:val="12"/>
    <w:qFormat/>
    <w:uiPriority w:val="99"/>
    <w:rPr>
      <w:sz w:val="18"/>
      <w:szCs w:val="18"/>
    </w:rPr>
  </w:style>
  <w:style w:type="character" w:customStyle="1" w:styleId="29">
    <w:name w:val="日期 Char"/>
    <w:basedOn w:val="23"/>
    <w:link w:val="10"/>
    <w:semiHidden/>
    <w:qFormat/>
    <w:uiPriority w:val="99"/>
  </w:style>
  <w:style w:type="character" w:customStyle="1" w:styleId="30">
    <w:name w:val="标题 Char"/>
    <w:link w:val="21"/>
    <w:qFormat/>
    <w:uiPriority w:val="0"/>
    <w:rPr>
      <w:rFonts w:ascii="Arial" w:hAnsi="Arial" w:cs="Arial"/>
      <w:b/>
      <w:bCs/>
      <w:sz w:val="32"/>
      <w:szCs w:val="32"/>
    </w:rPr>
  </w:style>
  <w:style w:type="character" w:customStyle="1" w:styleId="31">
    <w:name w:val="标题 Char1"/>
    <w:basedOn w:val="23"/>
    <w:qFormat/>
    <w:uiPriority w:val="10"/>
    <w:rPr>
      <w:rFonts w:eastAsia="宋体" w:asciiTheme="majorHAnsi" w:hAnsiTheme="majorHAnsi" w:cstheme="majorBidi"/>
      <w:b/>
      <w:bCs/>
      <w:sz w:val="32"/>
      <w:szCs w:val="32"/>
    </w:rPr>
  </w:style>
  <w:style w:type="character" w:customStyle="1" w:styleId="32">
    <w:name w:val="批注框文本 Char"/>
    <w:basedOn w:val="23"/>
    <w:link w:val="11"/>
    <w:semiHidden/>
    <w:qFormat/>
    <w:uiPriority w:val="99"/>
    <w:rPr>
      <w:sz w:val="18"/>
      <w:szCs w:val="18"/>
    </w:rPr>
  </w:style>
  <w:style w:type="paragraph" w:customStyle="1" w:styleId="33">
    <w:name w:val="简单回函地址"/>
    <w:basedOn w:val="1"/>
    <w:qFormat/>
    <w:uiPriority w:val="0"/>
    <w:rPr>
      <w:rFonts w:ascii="Times New Roman" w:hAnsi="Times New Roman" w:eastAsia="宋体" w:cs="Times New Roman"/>
      <w:szCs w:val="20"/>
    </w:rPr>
  </w:style>
  <w:style w:type="paragraph" w:styleId="34">
    <w:name w:val="List Paragraph"/>
    <w:basedOn w:val="1"/>
    <w:qFormat/>
    <w:uiPriority w:val="34"/>
    <w:pPr>
      <w:ind w:firstLine="420" w:firstLineChars="200"/>
    </w:pPr>
  </w:style>
  <w:style w:type="character" w:customStyle="1" w:styleId="35">
    <w:name w:val="标题 1 Char"/>
    <w:basedOn w:val="23"/>
    <w:link w:val="4"/>
    <w:qFormat/>
    <w:uiPriority w:val="9"/>
    <w:rPr>
      <w:b/>
      <w:bCs/>
      <w:kern w:val="44"/>
      <w:sz w:val="44"/>
      <w:szCs w:val="44"/>
    </w:rPr>
  </w:style>
  <w:style w:type="character" w:customStyle="1" w:styleId="36">
    <w:name w:val="标题 2 Char"/>
    <w:basedOn w:val="23"/>
    <w:link w:val="5"/>
    <w:qFormat/>
    <w:uiPriority w:val="9"/>
    <w:rPr>
      <w:rFonts w:asciiTheme="majorHAnsi" w:hAnsiTheme="majorHAnsi" w:eastAsiaTheme="majorEastAsia" w:cstheme="majorBidi"/>
      <w:b/>
      <w:bCs/>
      <w:sz w:val="32"/>
      <w:szCs w:val="32"/>
    </w:rPr>
  </w:style>
  <w:style w:type="paragraph" w:customStyle="1" w:styleId="37">
    <w:name w:val="正文文字缩进 2 Char Char"/>
    <w:basedOn w:val="1"/>
    <w:qFormat/>
    <w:uiPriority w:val="0"/>
    <w:pPr>
      <w:adjustRightInd w:val="0"/>
      <w:spacing w:line="360" w:lineRule="auto"/>
      <w:ind w:firstLine="480" w:firstLineChars="200"/>
    </w:pPr>
    <w:rPr>
      <w:rFonts w:ascii="Arial" w:hAnsi="Arial" w:eastAsia="宋体" w:cs="Arial"/>
      <w:sz w:val="24"/>
      <w:szCs w:val="24"/>
    </w:rPr>
  </w:style>
  <w:style w:type="character" w:customStyle="1" w:styleId="38">
    <w:name w:val="HTML 预设格式 Char"/>
    <w:basedOn w:val="23"/>
    <w:link w:val="19"/>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ABC2C-76F0-44E0-87E1-1619A913FD4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4172</Words>
  <Characters>4491</Characters>
  <Lines>37</Lines>
  <Paragraphs>10</Paragraphs>
  <TotalTime>0</TotalTime>
  <ScaleCrop>false</ScaleCrop>
  <LinksUpToDate>false</LinksUpToDate>
  <CharactersWithSpaces>4887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2019-10-06T13:55:00Z</dcterms:created>
  <dc:creator>微软用户</dc:creator>
  <cp:lastModifiedBy>WPS_1618803598</cp:lastModifiedBy>
  <cp:lastPrinted>2021-06-28T09:05:11Z</cp:lastPrinted>
  <dcterms:modified xsi:type="dcterms:W3CDTF">2021-06-28T09:05:26Z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A310BBDFD43143E8827C1896597612D7</vt:lpwstr>
  </property>
</Properties>
</file>