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hAnsi="黑体" w:eastAsia="黑体"/>
          <w:szCs w:val="32"/>
        </w:rPr>
        <w:t>附件</w:t>
      </w:r>
      <w:r>
        <w:rPr>
          <w:rFonts w:hint="eastAsia" w:eastAsia="黑体"/>
          <w:szCs w:val="32"/>
          <w:lang w:val="en-US" w:eastAsia="zh-CN"/>
        </w:rPr>
        <w:t>1</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rPr>
            </w:pPr>
            <w:r>
              <w:rPr>
                <w:rFonts w:hint="default" w:ascii="Times New Roman" w:hAnsi="Times New Roman" w:cs="Times New Roman"/>
                <w:color w:val="000000"/>
                <w:sz w:val="24"/>
                <w:szCs w:val="24"/>
                <w:highlight w:val="none"/>
                <w:lang w:eastAsia="zh-CN"/>
              </w:rPr>
              <w:t>甘肃硕鑫农业科技发展有限公司生猪养殖基地项目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ind w:firstLine="525" w:firstLineChars="250"/>
              <w:rPr>
                <w:rFonts w:eastAsia="宋体"/>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村（居委会）</w:t>
            </w:r>
            <w:r>
              <w:rPr>
                <w:rFonts w:hint="eastAsia" w:eastAsia="宋体"/>
                <w:sz w:val="21"/>
                <w:szCs w:val="21"/>
              </w:rPr>
              <w:t xml:space="preserve">     </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ind w:firstLine="525" w:firstLineChars="250"/>
              <w:rPr>
                <w:rFonts w:eastAsia="宋体"/>
                <w:b/>
                <w:bCs/>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路</w:t>
            </w:r>
            <w:r>
              <w:rPr>
                <w:rFonts w:hint="eastAsia" w:eastAsia="宋体"/>
                <w:sz w:val="21"/>
                <w:szCs w:val="21"/>
              </w:rPr>
              <w:t xml:space="preserve">     </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D104DD"/>
    <w:rsid w:val="00D20099"/>
    <w:rsid w:val="00D44F1C"/>
    <w:rsid w:val="00E84638"/>
    <w:rsid w:val="00FA4060"/>
    <w:rsid w:val="2BDD7FF2"/>
    <w:rsid w:val="44EB321A"/>
    <w:rsid w:val="531E2A67"/>
    <w:rsid w:val="6D403412"/>
    <w:rsid w:val="6D535020"/>
    <w:rsid w:val="7DC44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417</Words>
  <Characters>153</Characters>
  <Lines>1</Lines>
  <Paragraphs>1</Paragraphs>
  <TotalTime>0</TotalTime>
  <ScaleCrop>false</ScaleCrop>
  <LinksUpToDate>false</LinksUpToDate>
  <CharactersWithSpaces>569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2021-03-09T03:39:58Z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