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b w:val="0"/>
                <w:i w:val="0"/>
                <w:caps w:val="0"/>
                <w:color w:val="333333"/>
                <w:spacing w:val="0"/>
                <w:sz w:val="24"/>
                <w:szCs w:val="24"/>
                <w:u w:val="none"/>
                <w:vertAlign w:val="baseline"/>
                <w:lang w:eastAsia="zh-CN"/>
              </w:rPr>
              <w:t>东乡县城南区异地扶贫搬迁后续产业基地项目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CFD7364"/>
    <w:rsid w:val="6D535020"/>
    <w:rsid w:val="7D787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2020-04-07T01:46:39Z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