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rFonts w:hint="eastAsia" w:ascii="微软雅黑" w:hAnsi="微软雅黑" w:eastAsia="微软雅黑" w:cs="微软雅黑"/>
                <w:b w:val="0"/>
                <w:bCs/>
                <w:i w:val="0"/>
                <w:caps w:val="0"/>
                <w:color w:val="333333"/>
                <w:spacing w:val="0"/>
                <w:sz w:val="24"/>
                <w:szCs w:val="24"/>
                <w:u w:val="none"/>
                <w:bdr w:val="none" w:color="auto" w:sz="0" w:space="0"/>
                <w:vertAlign w:val="baseline"/>
              </w:rPr>
            </w:pPr>
            <w:r>
              <w:rPr>
                <w:rFonts w:hint="eastAsia" w:ascii="微软雅黑" w:hAnsi="微软雅黑" w:eastAsia="微软雅黑" w:cs="微软雅黑"/>
                <w:b w:val="0"/>
                <w:bCs/>
                <w:i w:val="0"/>
                <w:caps w:val="0"/>
                <w:color w:val="333333"/>
                <w:spacing w:val="0"/>
                <w:sz w:val="24"/>
                <w:szCs w:val="24"/>
                <w:u w:val="none"/>
                <w:bdr w:val="none" w:color="auto" w:sz="0" w:space="0"/>
                <w:vertAlign w:val="baseline"/>
              </w:rPr>
              <w:t>甘肃佳特环保科技有限公司10万吨/年废矿物油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color w:val="FF0000"/>
                <w:sz w:val="24"/>
                <w:szCs w:val="32"/>
              </w:rPr>
            </w:pPr>
            <w:bookmarkStart w:id="0" w:name="_GoBack"/>
            <w:bookmarkEnd w:id="0"/>
            <w:r>
              <w:rPr>
                <w:rFonts w:hint="eastAsia" w:ascii="微软雅黑" w:hAnsi="微软雅黑" w:eastAsia="微软雅黑" w:cs="微软雅黑"/>
                <w:b w:val="0"/>
                <w:bCs/>
                <w:i w:val="0"/>
                <w:caps w:val="0"/>
                <w:color w:val="333333"/>
                <w:spacing w:val="0"/>
                <w:sz w:val="24"/>
                <w:szCs w:val="24"/>
                <w:u w:val="none"/>
                <w:bdr w:val="none" w:color="auto" w:sz="0" w:space="0"/>
                <w:vertAlign w:val="baseline"/>
              </w:rPr>
              <w:t>、精馏残渣综合利用项目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72DEB"/>
    <w:rsid w:val="007D371A"/>
    <w:rsid w:val="00824E4E"/>
    <w:rsid w:val="00B4010F"/>
    <w:rsid w:val="00C255D3"/>
    <w:rsid w:val="00C669EF"/>
    <w:rsid w:val="00C72E99"/>
    <w:rsid w:val="00DC21CC"/>
    <w:rsid w:val="4ACE54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441</Characters>
  <Lines>3</Lines>
  <Paragraphs>1</Paragraphs>
  <TotalTime>2</TotalTime>
  <ScaleCrop>false</ScaleCrop>
  <LinksUpToDate>false</LinksUpToDate>
  <CharactersWithSpaces>517</CharactersWithSpaces>
  <Application>WPS Office_11.1.0.8472_F1E327BC-269C-435d-A152-05C5408002CA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Administrator</cp:lastModifiedBy>
  <dcterms:modified xsi:type="dcterms:W3CDTF">2019-02-19T04:07:41Z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